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F18" w:rsidRPr="00E70EA0" w:rsidRDefault="00DB0F18" w:rsidP="008B74C6">
      <w:pPr>
        <w:pStyle w:val="ConsPlusNormal"/>
        <w:widowControl/>
        <w:ind w:firstLine="708"/>
        <w:jc w:val="right"/>
        <w:outlineLvl w:val="0"/>
        <w:rPr>
          <w:rFonts w:ascii="Times New Roman" w:hAnsi="Times New Roman" w:cs="Times New Roman"/>
        </w:rPr>
      </w:pPr>
      <w:r w:rsidRPr="00E70EA0">
        <w:rPr>
          <w:rFonts w:ascii="Times New Roman" w:hAnsi="Times New Roman" w:cs="Times New Roman"/>
        </w:rPr>
        <w:t>Приложение</w:t>
      </w:r>
    </w:p>
    <w:p w:rsidR="00DB0F18" w:rsidRPr="00E70EA0" w:rsidRDefault="00DB0F18" w:rsidP="008B74C6">
      <w:pPr>
        <w:pStyle w:val="ConsPlusNormal"/>
        <w:widowControl/>
        <w:ind w:firstLine="0"/>
        <w:jc w:val="right"/>
        <w:rPr>
          <w:rFonts w:ascii="Times New Roman" w:hAnsi="Times New Roman" w:cs="Times New Roman"/>
        </w:rPr>
      </w:pPr>
      <w:r w:rsidRPr="00E70EA0">
        <w:rPr>
          <w:rFonts w:ascii="Times New Roman" w:hAnsi="Times New Roman" w:cs="Times New Roman"/>
        </w:rPr>
        <w:t>к Приказу Департамента финансов</w:t>
      </w:r>
    </w:p>
    <w:p w:rsidR="00DB0F18" w:rsidRPr="00E70EA0" w:rsidRDefault="00DB0F18" w:rsidP="008B74C6">
      <w:pPr>
        <w:pStyle w:val="ConsPlusNormal"/>
        <w:widowControl/>
        <w:ind w:firstLine="0"/>
        <w:jc w:val="right"/>
        <w:rPr>
          <w:rFonts w:ascii="Times New Roman" w:hAnsi="Times New Roman" w:cs="Times New Roman"/>
        </w:rPr>
      </w:pPr>
      <w:r>
        <w:rPr>
          <w:rFonts w:ascii="Times New Roman" w:hAnsi="Times New Roman" w:cs="Times New Roman"/>
        </w:rPr>
        <w:t>администрации города Югорска</w:t>
      </w:r>
    </w:p>
    <w:p w:rsidR="00DB0F18" w:rsidRPr="00E70EA0" w:rsidRDefault="00DB0F18" w:rsidP="008B74C6">
      <w:pPr>
        <w:pStyle w:val="ConsPlusNormal"/>
        <w:widowControl/>
        <w:ind w:firstLine="708"/>
        <w:jc w:val="right"/>
        <w:outlineLvl w:val="0"/>
        <w:rPr>
          <w:rFonts w:ascii="Times New Roman" w:hAnsi="Times New Roman" w:cs="Times New Roman"/>
        </w:rPr>
      </w:pPr>
      <w:r w:rsidRPr="00A07AB0">
        <w:rPr>
          <w:rFonts w:ascii="Times New Roman" w:hAnsi="Times New Roman" w:cs="Times New Roman"/>
        </w:rPr>
        <w:t xml:space="preserve">от </w:t>
      </w:r>
      <w:r>
        <w:rPr>
          <w:rFonts w:ascii="Times New Roman" w:hAnsi="Times New Roman" w:cs="Times New Roman"/>
        </w:rPr>
        <w:t>18</w:t>
      </w:r>
      <w:r w:rsidRPr="00A07AB0">
        <w:rPr>
          <w:rFonts w:ascii="Times New Roman" w:hAnsi="Times New Roman" w:cs="Times New Roman"/>
        </w:rPr>
        <w:t xml:space="preserve"> </w:t>
      </w:r>
      <w:r>
        <w:rPr>
          <w:rFonts w:ascii="Times New Roman" w:hAnsi="Times New Roman" w:cs="Times New Roman"/>
        </w:rPr>
        <w:t>июля</w:t>
      </w:r>
      <w:r w:rsidRPr="00A07AB0">
        <w:rPr>
          <w:rFonts w:ascii="Times New Roman" w:hAnsi="Times New Roman" w:cs="Times New Roman"/>
        </w:rPr>
        <w:t xml:space="preserve"> 2011 г. № </w:t>
      </w:r>
      <w:r>
        <w:rPr>
          <w:rFonts w:ascii="Times New Roman" w:hAnsi="Times New Roman" w:cs="Times New Roman"/>
        </w:rPr>
        <w:t>21п</w:t>
      </w:r>
    </w:p>
    <w:p w:rsidR="00DB0F18" w:rsidRPr="00DD372D" w:rsidRDefault="00DB0F18" w:rsidP="008B74C6">
      <w:pPr>
        <w:pStyle w:val="ConsPlusNormal"/>
        <w:widowControl/>
        <w:ind w:firstLine="0"/>
        <w:jc w:val="right"/>
        <w:rPr>
          <w:rFonts w:ascii="Times New Roman" w:hAnsi="Times New Roman" w:cs="Times New Roman"/>
          <w:sz w:val="24"/>
          <w:szCs w:val="24"/>
        </w:rPr>
      </w:pPr>
    </w:p>
    <w:p w:rsidR="00DB0F18" w:rsidRPr="00D86E9B" w:rsidRDefault="00DB0F18" w:rsidP="008B74C6">
      <w:pPr>
        <w:pStyle w:val="ConsPlusNormal"/>
        <w:widowControl/>
        <w:ind w:firstLine="0"/>
        <w:jc w:val="right"/>
        <w:rPr>
          <w:rFonts w:ascii="Times New Roman" w:hAnsi="Times New Roman" w:cs="Times New Roman"/>
          <w:sz w:val="28"/>
          <w:szCs w:val="28"/>
        </w:rPr>
      </w:pPr>
    </w:p>
    <w:p w:rsidR="00DB0F18" w:rsidRPr="00DD372D" w:rsidRDefault="00DB0F18" w:rsidP="008B74C6">
      <w:pPr>
        <w:pStyle w:val="ConsPlusTitle"/>
        <w:widowControl/>
        <w:jc w:val="center"/>
        <w:rPr>
          <w:rFonts w:ascii="Times New Roman" w:hAnsi="Times New Roman" w:cs="Times New Roman"/>
          <w:sz w:val="24"/>
          <w:szCs w:val="24"/>
        </w:rPr>
      </w:pPr>
      <w:r w:rsidRPr="00DD372D">
        <w:rPr>
          <w:rFonts w:ascii="Times New Roman" w:hAnsi="Times New Roman" w:cs="Times New Roman"/>
          <w:sz w:val="24"/>
          <w:szCs w:val="24"/>
        </w:rPr>
        <w:t>ПОЛОЖЕНИЕ</w:t>
      </w:r>
    </w:p>
    <w:p w:rsidR="00DB0F18" w:rsidRPr="00DD372D" w:rsidRDefault="00DB0F18" w:rsidP="008B74C6">
      <w:pPr>
        <w:pStyle w:val="ConsPlusTitle"/>
        <w:widowControl/>
        <w:jc w:val="center"/>
        <w:rPr>
          <w:rFonts w:ascii="Times New Roman" w:hAnsi="Times New Roman" w:cs="Times New Roman"/>
          <w:sz w:val="24"/>
          <w:szCs w:val="24"/>
        </w:rPr>
      </w:pPr>
      <w:r w:rsidRPr="00DD372D">
        <w:rPr>
          <w:rFonts w:ascii="Times New Roman" w:hAnsi="Times New Roman" w:cs="Times New Roman"/>
          <w:sz w:val="24"/>
          <w:szCs w:val="24"/>
        </w:rPr>
        <w:t>ОБ ОРГАНИЗАЦИИ ПРОВЕДЕНИЯ МОНИТОРИНГА КАЧЕСТВА ФИНАНСОВОГО МЕНЕДЖМЕНТА, ОСУЩЕСТВЛЯЕМОГО ГЛАВНЫМИ РАСПОРЯДИТЕЛЯМИ СРЕДСТВ БЮДЖЕТА ГОРОДА ЮГОРСКА, ГЛАВНЫМИ АДМИНИСТРАТОРАМИ ДОХОДОВ БЮДЖЕТА ГОРОДА ЮГОРСКА</w:t>
      </w:r>
    </w:p>
    <w:p w:rsidR="00DB0F18" w:rsidRPr="00DD372D" w:rsidRDefault="00DB0F18" w:rsidP="008B74C6">
      <w:pPr>
        <w:pStyle w:val="ConsPlusNormal"/>
        <w:widowControl/>
        <w:ind w:firstLine="0"/>
        <w:jc w:val="center"/>
        <w:rPr>
          <w:rFonts w:ascii="Times New Roman" w:hAnsi="Times New Roman" w:cs="Times New Roman"/>
          <w:sz w:val="24"/>
          <w:szCs w:val="24"/>
        </w:rPr>
      </w:pPr>
    </w:p>
    <w:p w:rsidR="00DB0F18" w:rsidRPr="00DD372D" w:rsidRDefault="00DB0F18" w:rsidP="008B74C6">
      <w:pPr>
        <w:pStyle w:val="ConsPlusNormal"/>
        <w:widowControl/>
        <w:ind w:firstLine="0"/>
        <w:jc w:val="center"/>
        <w:rPr>
          <w:rFonts w:ascii="Times New Roman" w:hAnsi="Times New Roman" w:cs="Times New Roman"/>
          <w:sz w:val="24"/>
          <w:szCs w:val="24"/>
        </w:rPr>
      </w:pPr>
    </w:p>
    <w:p w:rsidR="00DB0F18" w:rsidRPr="00DD372D" w:rsidRDefault="00DB0F18" w:rsidP="008B74C6">
      <w:pPr>
        <w:pStyle w:val="ConsPlusNormal"/>
        <w:widowControl/>
        <w:ind w:firstLine="0"/>
        <w:jc w:val="center"/>
        <w:outlineLvl w:val="1"/>
        <w:rPr>
          <w:rFonts w:ascii="Times New Roman" w:hAnsi="Times New Roman" w:cs="Times New Roman"/>
          <w:sz w:val="24"/>
          <w:szCs w:val="24"/>
        </w:rPr>
      </w:pPr>
      <w:r w:rsidRPr="00DD372D">
        <w:rPr>
          <w:rFonts w:ascii="Times New Roman" w:hAnsi="Times New Roman" w:cs="Times New Roman"/>
          <w:sz w:val="24"/>
          <w:szCs w:val="24"/>
        </w:rPr>
        <w:t>I. Общие положения</w:t>
      </w:r>
    </w:p>
    <w:p w:rsidR="00DB0F18" w:rsidRPr="00DD372D" w:rsidRDefault="00DB0F18" w:rsidP="008B74C6">
      <w:pPr>
        <w:pStyle w:val="CommentText"/>
        <w:ind w:left="568"/>
        <w:rPr>
          <w:sz w:val="24"/>
          <w:szCs w:val="24"/>
        </w:rPr>
      </w:pPr>
    </w:p>
    <w:p w:rsidR="00DB0F18" w:rsidRPr="00E86373" w:rsidRDefault="00DB0F18" w:rsidP="00AD2A61">
      <w:pPr>
        <w:ind w:firstLine="567"/>
        <w:jc w:val="both"/>
      </w:pPr>
      <w:r w:rsidRPr="00F803A6">
        <w:rPr>
          <w:snapToGrid w:val="0"/>
        </w:rPr>
        <w:t xml:space="preserve">1. Настоящее Положение </w:t>
      </w:r>
      <w:r w:rsidRPr="00F803A6">
        <w:t>разработано с учетом программы Правительства Российской Федерации по повышению эффективности бюджетных расходов на период до 2012 года, утвержденной распоряжением Правительства Российской Федерации от 30 июня 2010 года № 1101-р, в целях усиления контроля за эффективностью, результативностью, целевым использованием бюджетных</w:t>
      </w:r>
      <w:r w:rsidRPr="00E86373">
        <w:t xml:space="preserve"> средств, соблюдением норм бюджетного законодательства и направлен</w:t>
      </w:r>
      <w:r>
        <w:t>о</w:t>
      </w:r>
      <w:r w:rsidRPr="00E86373">
        <w:t xml:space="preserve"> на повышение качества финансового менеджмента, осуществляемого </w:t>
      </w:r>
      <w:r w:rsidRPr="00E84CE5">
        <w:t>главными распорядителями средств бюджета города Югорска, главными администраторами доходов бюджета города Югорска</w:t>
      </w:r>
      <w:r>
        <w:t>,</w:t>
      </w:r>
      <w:r w:rsidRPr="00E86373">
        <w:t xml:space="preserve"> путем проведения мониторинга качества финансового м</w:t>
      </w:r>
      <w:r>
        <w:t>енеджмента</w:t>
      </w:r>
      <w:r w:rsidRPr="00E86373">
        <w:t>.</w:t>
      </w:r>
    </w:p>
    <w:p w:rsidR="00DB0F18" w:rsidRPr="00E86373" w:rsidRDefault="00DB0F18" w:rsidP="00B74ACE">
      <w:pPr>
        <w:ind w:firstLine="567"/>
        <w:jc w:val="both"/>
      </w:pPr>
      <w:r>
        <w:t>Настоящее</w:t>
      </w:r>
      <w:r w:rsidRPr="00E86373">
        <w:t xml:space="preserve"> По</w:t>
      </w:r>
      <w:r>
        <w:t>ложение</w:t>
      </w:r>
      <w:r w:rsidRPr="00E86373">
        <w:t xml:space="preserve"> устанавливает:</w:t>
      </w:r>
    </w:p>
    <w:p w:rsidR="00DB0F18" w:rsidRPr="00E86373" w:rsidRDefault="00DB0F18" w:rsidP="00AD2A61">
      <w:pPr>
        <w:ind w:firstLine="567"/>
        <w:jc w:val="both"/>
      </w:pPr>
      <w:r w:rsidRPr="00E86373">
        <w:t>- организацию и проведение мониторинга качества финансового менеджмента;</w:t>
      </w:r>
    </w:p>
    <w:p w:rsidR="00DB0F18" w:rsidRPr="00E86373" w:rsidRDefault="00DB0F18" w:rsidP="00AD2A61">
      <w:pPr>
        <w:ind w:firstLine="567"/>
        <w:jc w:val="both"/>
      </w:pPr>
      <w:r w:rsidRPr="00E86373">
        <w:t>- перечень показателей, характеризующих качество финансового менеджмента (далее – показатели).</w:t>
      </w:r>
    </w:p>
    <w:p w:rsidR="00DB0F18" w:rsidRPr="00E86373" w:rsidRDefault="00DB0F18" w:rsidP="00AD2A61">
      <w:pPr>
        <w:ind w:firstLine="567"/>
        <w:jc w:val="both"/>
      </w:pPr>
      <w:r w:rsidRPr="00E86373">
        <w:t>Для целей настоящего По</w:t>
      </w:r>
      <w:r>
        <w:t>ложения</w:t>
      </w:r>
      <w:r w:rsidRPr="00E86373">
        <w:t>:</w:t>
      </w:r>
    </w:p>
    <w:p w:rsidR="00DB0F18" w:rsidRPr="00E86373" w:rsidRDefault="00DB0F18" w:rsidP="00AD2A61">
      <w:pPr>
        <w:ind w:firstLine="567"/>
        <w:jc w:val="both"/>
      </w:pPr>
      <w:r w:rsidRPr="00E86373">
        <w:t>Под мониторингом качества финансового менеджмента понимается анализ и оценка совокупности предоставляемых документов, осуществляемых процедур, способствующих эффективности и результативности использования бюджетных средств и охватывающих все элементы бюджетного процесса.</w:t>
      </w:r>
    </w:p>
    <w:p w:rsidR="00DB0F18" w:rsidRPr="00B74ACE" w:rsidRDefault="00DB0F18" w:rsidP="00AD2A61">
      <w:pPr>
        <w:pStyle w:val="NormalWeb"/>
        <w:spacing w:before="0" w:after="0"/>
        <w:ind w:firstLine="567"/>
        <w:jc w:val="both"/>
        <w:rPr>
          <w:rFonts w:ascii="Times New Roman" w:hAnsi="Times New Roman" w:cs="Times New Roman"/>
          <w:sz w:val="24"/>
          <w:szCs w:val="24"/>
        </w:rPr>
      </w:pPr>
      <w:r w:rsidRPr="00B74ACE">
        <w:rPr>
          <w:rFonts w:ascii="Times New Roman" w:hAnsi="Times New Roman" w:cs="Times New Roman"/>
          <w:sz w:val="24"/>
          <w:szCs w:val="24"/>
        </w:rPr>
        <w:t xml:space="preserve">Иные понятия и термины, используемые в </w:t>
      </w:r>
      <w:r w:rsidRPr="009D098F">
        <w:rPr>
          <w:rFonts w:ascii="Times New Roman" w:hAnsi="Times New Roman" w:cs="Times New Roman"/>
          <w:sz w:val="24"/>
          <w:szCs w:val="24"/>
        </w:rPr>
        <w:t>настоящем Положении,</w:t>
      </w:r>
      <w:r w:rsidRPr="00B74ACE">
        <w:rPr>
          <w:rFonts w:ascii="Times New Roman" w:hAnsi="Times New Roman" w:cs="Times New Roman"/>
          <w:sz w:val="24"/>
          <w:szCs w:val="24"/>
        </w:rPr>
        <w:t xml:space="preserve"> применяются в значении, установленном Бюджетным кодексом Российской Федерации. </w:t>
      </w:r>
    </w:p>
    <w:p w:rsidR="00DB0F18" w:rsidRPr="00B74ACE" w:rsidRDefault="00DB0F18" w:rsidP="008B74C6">
      <w:pPr>
        <w:pStyle w:val="ConsPlusNormal"/>
        <w:widowControl/>
        <w:ind w:firstLine="567"/>
        <w:jc w:val="both"/>
        <w:rPr>
          <w:rFonts w:ascii="Times New Roman" w:hAnsi="Times New Roman" w:cs="Times New Roman"/>
          <w:sz w:val="24"/>
          <w:szCs w:val="24"/>
        </w:rPr>
      </w:pPr>
    </w:p>
    <w:p w:rsidR="00DB0F18" w:rsidRPr="00DD372D" w:rsidRDefault="00DB0F18" w:rsidP="008B74C6">
      <w:pPr>
        <w:pStyle w:val="CommentText"/>
        <w:ind w:firstLine="567"/>
        <w:jc w:val="both"/>
        <w:rPr>
          <w:sz w:val="24"/>
          <w:szCs w:val="24"/>
        </w:rPr>
      </w:pPr>
      <w:r w:rsidRPr="00DD372D">
        <w:rPr>
          <w:sz w:val="24"/>
          <w:szCs w:val="24"/>
        </w:rPr>
        <w:t xml:space="preserve">2. Мониторинг качества финансового менеджмента, осуществляемый главными распорядителями средств бюджета города Югорска, главными администраторами доходов бюджета </w:t>
      </w:r>
      <w:r w:rsidRPr="00DD372D">
        <w:rPr>
          <w:snapToGrid w:val="0"/>
          <w:sz w:val="24"/>
          <w:szCs w:val="24"/>
        </w:rPr>
        <w:t>города Югорска</w:t>
      </w:r>
      <w:r w:rsidRPr="00DD372D">
        <w:rPr>
          <w:sz w:val="24"/>
          <w:szCs w:val="24"/>
        </w:rPr>
        <w:t xml:space="preserve"> (далее – мониторинг качества финансового менеджмента) проводится по трем направлениям и состоит из годового мониторинга качества финансового менеджмента, ежеквартального мониторинга качества финансового менеджмента (далее - годового, ежеквартального мониторинга качества финансового менеджмента) и мониторинга качества финансового менеджмента в части документов, используемых при составлении проекта решения Думы </w:t>
      </w:r>
      <w:r w:rsidRPr="00DD372D">
        <w:rPr>
          <w:snapToGrid w:val="0"/>
          <w:sz w:val="24"/>
          <w:szCs w:val="24"/>
        </w:rPr>
        <w:t>города Югорска</w:t>
      </w:r>
      <w:r w:rsidRPr="00DD372D">
        <w:rPr>
          <w:sz w:val="24"/>
          <w:szCs w:val="24"/>
        </w:rPr>
        <w:t xml:space="preserve"> о бюджете </w:t>
      </w:r>
      <w:r w:rsidRPr="00DD372D">
        <w:rPr>
          <w:snapToGrid w:val="0"/>
          <w:sz w:val="24"/>
          <w:szCs w:val="24"/>
        </w:rPr>
        <w:t xml:space="preserve">города Югорска </w:t>
      </w:r>
      <w:r w:rsidRPr="00DD372D">
        <w:rPr>
          <w:sz w:val="24"/>
          <w:szCs w:val="24"/>
        </w:rPr>
        <w:t>на очередной финансовый год и плановый период.</w:t>
      </w:r>
    </w:p>
    <w:p w:rsidR="00DB0F18" w:rsidRPr="00A07AB0" w:rsidRDefault="00DB0F18" w:rsidP="008B74C6">
      <w:pPr>
        <w:pStyle w:val="CommentText"/>
        <w:ind w:firstLine="567"/>
        <w:jc w:val="both"/>
        <w:rPr>
          <w:sz w:val="24"/>
          <w:szCs w:val="24"/>
        </w:rPr>
      </w:pPr>
      <w:r w:rsidRPr="00DD372D">
        <w:rPr>
          <w:sz w:val="24"/>
          <w:szCs w:val="24"/>
        </w:rPr>
        <w:t xml:space="preserve">К главным распорядителям средств бюджета </w:t>
      </w:r>
      <w:r w:rsidRPr="00DD372D">
        <w:rPr>
          <w:snapToGrid w:val="0"/>
          <w:sz w:val="24"/>
          <w:szCs w:val="24"/>
        </w:rPr>
        <w:t xml:space="preserve">города Югорска </w:t>
      </w:r>
      <w:r w:rsidRPr="00DD372D">
        <w:rPr>
          <w:sz w:val="24"/>
          <w:szCs w:val="24"/>
        </w:rPr>
        <w:t xml:space="preserve">в целях настоящего </w:t>
      </w:r>
      <w:r w:rsidRPr="00A07AB0">
        <w:rPr>
          <w:sz w:val="24"/>
          <w:szCs w:val="24"/>
        </w:rPr>
        <w:t xml:space="preserve">Положения относятся </w:t>
      </w:r>
      <w:r>
        <w:rPr>
          <w:sz w:val="24"/>
          <w:szCs w:val="24"/>
        </w:rPr>
        <w:t xml:space="preserve">администрация города Югорска, </w:t>
      </w:r>
      <w:r w:rsidRPr="00A07AB0">
        <w:rPr>
          <w:sz w:val="24"/>
          <w:szCs w:val="24"/>
        </w:rPr>
        <w:t xml:space="preserve">органы </w:t>
      </w:r>
      <w:r>
        <w:rPr>
          <w:sz w:val="24"/>
          <w:szCs w:val="24"/>
        </w:rPr>
        <w:t>администрации</w:t>
      </w:r>
      <w:r w:rsidRPr="00A07AB0">
        <w:rPr>
          <w:sz w:val="24"/>
          <w:szCs w:val="24"/>
        </w:rPr>
        <w:t xml:space="preserve"> </w:t>
      </w:r>
      <w:r w:rsidRPr="00A07AB0">
        <w:rPr>
          <w:snapToGrid w:val="0"/>
          <w:sz w:val="24"/>
          <w:szCs w:val="24"/>
        </w:rPr>
        <w:t>города Югорска,</w:t>
      </w:r>
      <w:r w:rsidRPr="00A07AB0">
        <w:rPr>
          <w:sz w:val="24"/>
          <w:szCs w:val="24"/>
        </w:rPr>
        <w:t xml:space="preserve"> имеющие право распределять бюджетные ассигнования и лимиты бюджетных обязательств между подведомственными получателями бюджетных средств, а так же исполнительные органы муниципальной власти </w:t>
      </w:r>
      <w:r w:rsidRPr="00A07AB0">
        <w:rPr>
          <w:snapToGrid w:val="0"/>
          <w:sz w:val="24"/>
          <w:szCs w:val="24"/>
        </w:rPr>
        <w:t>города Югорска,</w:t>
      </w:r>
      <w:r w:rsidRPr="00A07AB0">
        <w:rPr>
          <w:sz w:val="24"/>
          <w:szCs w:val="24"/>
        </w:rPr>
        <w:t xml:space="preserve"> осуществляющие функции и полномочия учредителя бюджетного или автономного учреждения </w:t>
      </w:r>
      <w:r w:rsidRPr="00A07AB0">
        <w:rPr>
          <w:snapToGrid w:val="0"/>
          <w:sz w:val="24"/>
          <w:szCs w:val="24"/>
        </w:rPr>
        <w:t>города Югорска</w:t>
      </w:r>
      <w:r w:rsidRPr="00A07AB0">
        <w:rPr>
          <w:sz w:val="24"/>
          <w:szCs w:val="24"/>
        </w:rPr>
        <w:t>.</w:t>
      </w:r>
    </w:p>
    <w:p w:rsidR="00DB0F18" w:rsidRPr="00DD372D" w:rsidRDefault="00DB0F18" w:rsidP="008B74C6">
      <w:pPr>
        <w:pStyle w:val="CommentText"/>
        <w:ind w:firstLine="567"/>
        <w:jc w:val="both"/>
        <w:rPr>
          <w:sz w:val="24"/>
          <w:szCs w:val="24"/>
        </w:rPr>
      </w:pPr>
      <w:r w:rsidRPr="00A07AB0">
        <w:rPr>
          <w:sz w:val="24"/>
          <w:szCs w:val="24"/>
        </w:rPr>
        <w:t xml:space="preserve">К главным администраторам доходов бюджета </w:t>
      </w:r>
      <w:r w:rsidRPr="00A07AB0">
        <w:rPr>
          <w:snapToGrid w:val="0"/>
          <w:sz w:val="24"/>
          <w:szCs w:val="24"/>
        </w:rPr>
        <w:t xml:space="preserve">города Югорска </w:t>
      </w:r>
      <w:r w:rsidRPr="00A07AB0">
        <w:rPr>
          <w:sz w:val="24"/>
          <w:szCs w:val="24"/>
        </w:rPr>
        <w:t xml:space="preserve">относятся определенные решением Думы </w:t>
      </w:r>
      <w:r w:rsidRPr="00A07AB0">
        <w:rPr>
          <w:snapToGrid w:val="0"/>
          <w:sz w:val="24"/>
          <w:szCs w:val="24"/>
        </w:rPr>
        <w:t>города Югорска</w:t>
      </w:r>
      <w:r w:rsidRPr="00A07AB0">
        <w:rPr>
          <w:sz w:val="24"/>
          <w:szCs w:val="24"/>
        </w:rPr>
        <w:t xml:space="preserve"> о бюджете на соответствующий финансовый год органы </w:t>
      </w:r>
      <w:r>
        <w:rPr>
          <w:sz w:val="24"/>
          <w:szCs w:val="24"/>
        </w:rPr>
        <w:t>администрации</w:t>
      </w:r>
      <w:r w:rsidRPr="00A07AB0">
        <w:rPr>
          <w:sz w:val="24"/>
          <w:szCs w:val="24"/>
        </w:rPr>
        <w:t xml:space="preserve"> </w:t>
      </w:r>
      <w:r w:rsidRPr="00A07AB0">
        <w:rPr>
          <w:snapToGrid w:val="0"/>
          <w:sz w:val="24"/>
          <w:szCs w:val="24"/>
        </w:rPr>
        <w:t>города Югорска,</w:t>
      </w:r>
      <w:r w:rsidRPr="00A07AB0">
        <w:rPr>
          <w:sz w:val="24"/>
          <w:szCs w:val="24"/>
        </w:rPr>
        <w:t xml:space="preserve"> имеющие в своем ведении администраторов доходов бюджета и (или) являющиеся администраторами доходов бюджета.</w:t>
      </w:r>
    </w:p>
    <w:p w:rsidR="00DB0F18" w:rsidRPr="00DD372D" w:rsidRDefault="00DB0F18" w:rsidP="008B74C6">
      <w:pPr>
        <w:pStyle w:val="ConsPlusNormal"/>
        <w:widowControl/>
        <w:ind w:firstLine="567"/>
        <w:jc w:val="both"/>
        <w:rPr>
          <w:rFonts w:ascii="Times New Roman" w:hAnsi="Times New Roman" w:cs="Times New Roman"/>
          <w:sz w:val="24"/>
          <w:szCs w:val="24"/>
        </w:rPr>
      </w:pPr>
    </w:p>
    <w:p w:rsidR="00DB0F18" w:rsidRPr="00DD372D" w:rsidRDefault="00DB0F18" w:rsidP="008B74C6">
      <w:pPr>
        <w:pStyle w:val="ConsPlusNormal"/>
        <w:widowControl/>
        <w:ind w:firstLine="567"/>
        <w:jc w:val="both"/>
        <w:rPr>
          <w:rFonts w:ascii="Times New Roman" w:hAnsi="Times New Roman" w:cs="Times New Roman"/>
          <w:sz w:val="24"/>
          <w:szCs w:val="24"/>
        </w:rPr>
      </w:pPr>
      <w:r w:rsidRPr="00DD372D">
        <w:rPr>
          <w:rFonts w:ascii="Times New Roman" w:hAnsi="Times New Roman" w:cs="Times New Roman"/>
          <w:sz w:val="24"/>
          <w:szCs w:val="24"/>
        </w:rPr>
        <w:t>3. Ежеквартальный мониторинг качества финансового менеджмента проводится по состоянию на 1 апреля, 1 июля, 1 октября текущего финансового года нарастающим итогом с начала года. Годовой мониторинг качества финансового менеджмента проводится по состоянию на 1 января года, следующего за отчетным.</w:t>
      </w:r>
    </w:p>
    <w:p w:rsidR="00DB0F18" w:rsidRPr="00DD372D" w:rsidRDefault="00DB0F18" w:rsidP="008B74C6">
      <w:pPr>
        <w:pStyle w:val="CommentText"/>
        <w:ind w:firstLine="567"/>
        <w:jc w:val="both"/>
        <w:rPr>
          <w:sz w:val="24"/>
          <w:szCs w:val="24"/>
        </w:rPr>
      </w:pPr>
      <w:r w:rsidRPr="00DD372D">
        <w:rPr>
          <w:sz w:val="24"/>
          <w:szCs w:val="24"/>
        </w:rPr>
        <w:t xml:space="preserve">4. Годовой, ежеквартальный мониторинг качества финансового менеджмента, а также мониторинг качества финансового менеджмента в части документов, используемых при составлении проекта решения Думы города Югорска о бюджете </w:t>
      </w:r>
      <w:r w:rsidRPr="00DD372D">
        <w:rPr>
          <w:snapToGrid w:val="0"/>
          <w:sz w:val="24"/>
          <w:szCs w:val="24"/>
        </w:rPr>
        <w:t xml:space="preserve">города Югорска </w:t>
      </w:r>
      <w:r w:rsidRPr="00DD372D">
        <w:rPr>
          <w:sz w:val="24"/>
          <w:szCs w:val="24"/>
        </w:rPr>
        <w:t>на очередной финансовый год и плановый период (далее - мониторинг качества финансового менеджмента в части документов, используемых при составлении проекта решения Думы</w:t>
      </w:r>
      <w:r w:rsidRPr="00DD372D">
        <w:rPr>
          <w:snapToGrid w:val="0"/>
          <w:sz w:val="24"/>
          <w:szCs w:val="24"/>
        </w:rPr>
        <w:t xml:space="preserve"> города Югорска,</w:t>
      </w:r>
      <w:r w:rsidRPr="00DD372D">
        <w:rPr>
          <w:sz w:val="24"/>
          <w:szCs w:val="24"/>
        </w:rPr>
        <w:t xml:space="preserve"> о бюджете </w:t>
      </w:r>
      <w:r w:rsidRPr="00DD372D">
        <w:rPr>
          <w:snapToGrid w:val="0"/>
          <w:sz w:val="24"/>
          <w:szCs w:val="24"/>
        </w:rPr>
        <w:t>города Югорска</w:t>
      </w:r>
      <w:r w:rsidRPr="00DD372D">
        <w:rPr>
          <w:sz w:val="24"/>
          <w:szCs w:val="24"/>
        </w:rPr>
        <w:t xml:space="preserve">), проводятся на основании бюджетной отчетности, сведений и документов, предоставляемых в Департамент финансов администрации </w:t>
      </w:r>
      <w:r w:rsidRPr="00DD372D">
        <w:rPr>
          <w:snapToGrid w:val="0"/>
          <w:sz w:val="24"/>
          <w:szCs w:val="24"/>
        </w:rPr>
        <w:t xml:space="preserve">города Югорска </w:t>
      </w:r>
      <w:r w:rsidRPr="00DD372D">
        <w:rPr>
          <w:sz w:val="24"/>
          <w:szCs w:val="24"/>
        </w:rPr>
        <w:t xml:space="preserve">(далее – Департамент финансов) главными распорядителями средств бюджета </w:t>
      </w:r>
      <w:r w:rsidRPr="00DD372D">
        <w:rPr>
          <w:snapToGrid w:val="0"/>
          <w:sz w:val="24"/>
          <w:szCs w:val="24"/>
        </w:rPr>
        <w:t>города Югорска</w:t>
      </w:r>
      <w:r w:rsidRPr="00DD372D">
        <w:rPr>
          <w:sz w:val="24"/>
          <w:szCs w:val="24"/>
        </w:rPr>
        <w:t xml:space="preserve">, главными администраторами доходов бюджета </w:t>
      </w:r>
      <w:r w:rsidRPr="00DD372D">
        <w:rPr>
          <w:snapToGrid w:val="0"/>
          <w:sz w:val="24"/>
          <w:szCs w:val="24"/>
        </w:rPr>
        <w:t>города Югорска</w:t>
      </w:r>
      <w:r w:rsidRPr="00DD372D">
        <w:rPr>
          <w:sz w:val="24"/>
          <w:szCs w:val="24"/>
        </w:rPr>
        <w:t>, а также общедоступных (опубликованн</w:t>
      </w:r>
      <w:r>
        <w:rPr>
          <w:sz w:val="24"/>
          <w:szCs w:val="24"/>
        </w:rPr>
        <w:t>ых или размещенных на официальном</w:t>
      </w:r>
      <w:r w:rsidRPr="00DD372D">
        <w:rPr>
          <w:sz w:val="24"/>
          <w:szCs w:val="24"/>
        </w:rPr>
        <w:t xml:space="preserve"> сайт</w:t>
      </w:r>
      <w:r>
        <w:rPr>
          <w:sz w:val="24"/>
          <w:szCs w:val="24"/>
        </w:rPr>
        <w:t>е администрации города Югорска</w:t>
      </w:r>
      <w:r w:rsidRPr="00DD372D">
        <w:rPr>
          <w:sz w:val="24"/>
          <w:szCs w:val="24"/>
        </w:rPr>
        <w:t>) сведений.</w:t>
      </w:r>
    </w:p>
    <w:p w:rsidR="00DB0F18" w:rsidRPr="00DD372D" w:rsidRDefault="00DB0F18" w:rsidP="008B74C6">
      <w:pPr>
        <w:pStyle w:val="ConsPlusNormal"/>
        <w:widowControl/>
        <w:ind w:firstLine="567"/>
        <w:jc w:val="both"/>
        <w:rPr>
          <w:rFonts w:ascii="Times New Roman" w:hAnsi="Times New Roman" w:cs="Times New Roman"/>
          <w:sz w:val="24"/>
          <w:szCs w:val="24"/>
        </w:rPr>
      </w:pPr>
    </w:p>
    <w:p w:rsidR="00DB0F18" w:rsidRPr="00DD372D" w:rsidRDefault="00DB0F18" w:rsidP="008B74C6">
      <w:pPr>
        <w:pStyle w:val="ConsPlusNormal"/>
        <w:widowControl/>
        <w:ind w:firstLine="567"/>
        <w:jc w:val="center"/>
        <w:outlineLvl w:val="1"/>
        <w:rPr>
          <w:rFonts w:ascii="Times New Roman" w:hAnsi="Times New Roman" w:cs="Times New Roman"/>
          <w:sz w:val="24"/>
          <w:szCs w:val="24"/>
        </w:rPr>
      </w:pPr>
      <w:r w:rsidRPr="00DD372D">
        <w:rPr>
          <w:rFonts w:ascii="Times New Roman" w:hAnsi="Times New Roman" w:cs="Times New Roman"/>
          <w:sz w:val="24"/>
          <w:szCs w:val="24"/>
        </w:rPr>
        <w:t>II. Организация проведения мониторинга качества</w:t>
      </w:r>
    </w:p>
    <w:p w:rsidR="00DB0F18" w:rsidRPr="00DD372D" w:rsidRDefault="00DB0F18" w:rsidP="008B74C6">
      <w:pPr>
        <w:pStyle w:val="ConsPlusNormal"/>
        <w:widowControl/>
        <w:ind w:firstLine="567"/>
        <w:jc w:val="center"/>
        <w:rPr>
          <w:rFonts w:ascii="Times New Roman" w:hAnsi="Times New Roman" w:cs="Times New Roman"/>
          <w:sz w:val="24"/>
          <w:szCs w:val="24"/>
        </w:rPr>
      </w:pPr>
      <w:r w:rsidRPr="00DD372D">
        <w:rPr>
          <w:rFonts w:ascii="Times New Roman" w:hAnsi="Times New Roman" w:cs="Times New Roman"/>
          <w:sz w:val="24"/>
          <w:szCs w:val="24"/>
        </w:rPr>
        <w:t xml:space="preserve">финансового менеджмента. </w:t>
      </w:r>
    </w:p>
    <w:p w:rsidR="00DB0F18" w:rsidRPr="00DD372D" w:rsidRDefault="00DB0F18" w:rsidP="008B74C6">
      <w:pPr>
        <w:pStyle w:val="ConsPlusNormal"/>
        <w:widowControl/>
        <w:ind w:firstLine="567"/>
        <w:jc w:val="center"/>
        <w:rPr>
          <w:rFonts w:ascii="Times New Roman" w:hAnsi="Times New Roman" w:cs="Times New Roman"/>
          <w:sz w:val="24"/>
          <w:szCs w:val="24"/>
        </w:rPr>
      </w:pPr>
    </w:p>
    <w:p w:rsidR="00DB0F18" w:rsidRPr="00DD372D" w:rsidRDefault="00DB0F18" w:rsidP="008B74C6">
      <w:pPr>
        <w:pStyle w:val="CommentText"/>
        <w:ind w:firstLine="567"/>
        <w:jc w:val="both"/>
        <w:rPr>
          <w:sz w:val="24"/>
          <w:szCs w:val="24"/>
        </w:rPr>
      </w:pPr>
      <w:r w:rsidRPr="00DD372D">
        <w:rPr>
          <w:sz w:val="24"/>
          <w:szCs w:val="24"/>
        </w:rPr>
        <w:t xml:space="preserve"> 5. В целях проведения годового и ежеквартального мониторинга качества финансового менеджмента главные распорядители средств бюджета </w:t>
      </w:r>
      <w:r w:rsidRPr="00DD372D">
        <w:rPr>
          <w:snapToGrid w:val="0"/>
          <w:sz w:val="24"/>
          <w:szCs w:val="24"/>
        </w:rPr>
        <w:t>города Югорска</w:t>
      </w:r>
      <w:r w:rsidRPr="00DD372D">
        <w:rPr>
          <w:sz w:val="24"/>
          <w:szCs w:val="24"/>
        </w:rPr>
        <w:t xml:space="preserve"> и главные администраторы доходов бюджета </w:t>
      </w:r>
      <w:r w:rsidRPr="00DD372D">
        <w:rPr>
          <w:snapToGrid w:val="0"/>
          <w:sz w:val="24"/>
          <w:szCs w:val="24"/>
        </w:rPr>
        <w:t>города Югорска</w:t>
      </w:r>
      <w:r w:rsidRPr="00DD372D">
        <w:rPr>
          <w:sz w:val="24"/>
          <w:szCs w:val="24"/>
        </w:rPr>
        <w:t xml:space="preserve"> не позднее 1 апреля текущего финансового года и не позднее 25 календарных дней после завершения отчетного периода соответственно предоставляют в Департамент финансов (в электронном виде и на бумажном носителе):</w:t>
      </w:r>
    </w:p>
    <w:p w:rsidR="00DB0F18" w:rsidRPr="00870036" w:rsidRDefault="00DB0F18" w:rsidP="008B74C6">
      <w:pPr>
        <w:pStyle w:val="CommentText"/>
        <w:ind w:firstLine="567"/>
        <w:jc w:val="both"/>
        <w:rPr>
          <w:sz w:val="24"/>
          <w:szCs w:val="24"/>
        </w:rPr>
      </w:pPr>
      <w:r w:rsidRPr="00870036">
        <w:rPr>
          <w:sz w:val="24"/>
          <w:szCs w:val="24"/>
        </w:rPr>
        <w:t>5.1. копии утвержденных до 1 января текущего финансового года правовых актов в области финансового менеджмента, необходимых для расчета показателей годового мониторинга качества финансового менеджмента,  с заполнением приложения № 4 к настоящему Положению;</w:t>
      </w:r>
    </w:p>
    <w:p w:rsidR="00DB0F18" w:rsidRPr="00870036" w:rsidRDefault="00DB0F18" w:rsidP="008B74C6">
      <w:pPr>
        <w:pStyle w:val="ConsPlusNormal"/>
        <w:widowControl/>
        <w:ind w:firstLine="567"/>
        <w:jc w:val="both"/>
        <w:rPr>
          <w:rFonts w:ascii="Times New Roman" w:hAnsi="Times New Roman" w:cs="Times New Roman"/>
          <w:sz w:val="24"/>
          <w:szCs w:val="24"/>
        </w:rPr>
      </w:pPr>
      <w:r w:rsidRPr="00870036">
        <w:rPr>
          <w:rFonts w:ascii="Times New Roman" w:hAnsi="Times New Roman" w:cs="Times New Roman"/>
          <w:sz w:val="24"/>
          <w:szCs w:val="24"/>
        </w:rPr>
        <w:t>5.2.</w:t>
      </w:r>
      <w:r w:rsidRPr="00870036">
        <w:rPr>
          <w:rFonts w:ascii="Times New Roman" w:hAnsi="Times New Roman" w:cs="Times New Roman"/>
          <w:color w:val="FF0000"/>
          <w:sz w:val="24"/>
          <w:szCs w:val="24"/>
        </w:rPr>
        <w:t xml:space="preserve"> </w:t>
      </w:r>
      <w:r w:rsidRPr="00870036">
        <w:rPr>
          <w:rFonts w:ascii="Times New Roman" w:hAnsi="Times New Roman" w:cs="Times New Roman"/>
          <w:sz w:val="24"/>
          <w:szCs w:val="24"/>
        </w:rPr>
        <w:t>копии утвержденных в отчетном периоде правовых актов в области финансового менеджмента, необходимых для расчета показателей ежеквартального мониторинга качества финансового менеджмента,  с заполнением приложения № 4 к настоящему Положению, и (или) изменений и дополнений в ранее представленные правовые акты в области финансового менеджмента (повторно копии правовых актов не представляются);</w:t>
      </w:r>
    </w:p>
    <w:p w:rsidR="00DB0F18" w:rsidRDefault="00DB0F18" w:rsidP="008B74C6">
      <w:pPr>
        <w:pStyle w:val="CommentText"/>
        <w:ind w:firstLine="567"/>
        <w:jc w:val="both"/>
        <w:rPr>
          <w:sz w:val="24"/>
          <w:szCs w:val="24"/>
        </w:rPr>
      </w:pPr>
      <w:r w:rsidRPr="00504B73">
        <w:rPr>
          <w:sz w:val="24"/>
          <w:szCs w:val="24"/>
        </w:rPr>
        <w:t xml:space="preserve">5.3. сведения об объемах расходов на финансовое обеспечение реализации </w:t>
      </w:r>
      <w:r>
        <w:rPr>
          <w:sz w:val="24"/>
          <w:szCs w:val="24"/>
        </w:rPr>
        <w:t xml:space="preserve">долгосрочных </w:t>
      </w:r>
      <w:r w:rsidRPr="00504B73">
        <w:rPr>
          <w:sz w:val="24"/>
          <w:szCs w:val="24"/>
        </w:rPr>
        <w:t xml:space="preserve">целевых программ </w:t>
      </w:r>
      <w:r>
        <w:rPr>
          <w:sz w:val="24"/>
          <w:szCs w:val="24"/>
        </w:rPr>
        <w:t>города Югорска</w:t>
      </w:r>
      <w:r w:rsidRPr="00504B73">
        <w:rPr>
          <w:sz w:val="24"/>
          <w:szCs w:val="24"/>
        </w:rPr>
        <w:t xml:space="preserve">, ведомственных целевых программ </w:t>
      </w:r>
      <w:r>
        <w:rPr>
          <w:sz w:val="24"/>
          <w:szCs w:val="24"/>
        </w:rPr>
        <w:t xml:space="preserve">города Югорска </w:t>
      </w:r>
      <w:r w:rsidRPr="00504B73">
        <w:rPr>
          <w:sz w:val="24"/>
          <w:szCs w:val="24"/>
        </w:rPr>
        <w:t>и выполнение муниципальных заданий  по форме согласно приложению № 2</w:t>
      </w:r>
      <w:r>
        <w:rPr>
          <w:sz w:val="24"/>
          <w:szCs w:val="24"/>
        </w:rPr>
        <w:t xml:space="preserve"> к настоящему Положению;</w:t>
      </w:r>
    </w:p>
    <w:p w:rsidR="00DB0F18" w:rsidRPr="0025367F" w:rsidRDefault="00DB0F18" w:rsidP="0025367F">
      <w:pPr>
        <w:ind w:right="-30" w:firstLine="567"/>
        <w:jc w:val="both"/>
      </w:pPr>
      <w:r w:rsidRPr="0025367F">
        <w:t xml:space="preserve">5.4. </w:t>
      </w:r>
      <w:r>
        <w:t>р</w:t>
      </w:r>
      <w:r w:rsidRPr="0025367F">
        <w:t>асчет показателей годового</w:t>
      </w:r>
      <w:r w:rsidRPr="0025367F">
        <w:rPr>
          <w:i/>
          <w:iCs/>
        </w:rPr>
        <w:t xml:space="preserve">, </w:t>
      </w:r>
      <w:r w:rsidRPr="0025367F">
        <w:t>ежеквартального мониторинга качества финансового менеджмента,</w:t>
      </w:r>
      <w:r>
        <w:t xml:space="preserve"> </w:t>
      </w:r>
      <w:r w:rsidRPr="0025367F">
        <w:t>осуществляемого главным</w:t>
      </w:r>
      <w:r>
        <w:t>и</w:t>
      </w:r>
      <w:r w:rsidRPr="0025367F">
        <w:t xml:space="preserve"> распорядител</w:t>
      </w:r>
      <w:r>
        <w:t>я</w:t>
      </w:r>
      <w:r w:rsidRPr="0025367F">
        <w:t>м</w:t>
      </w:r>
      <w:r>
        <w:t>и</w:t>
      </w:r>
      <w:r w:rsidRPr="0025367F">
        <w:t xml:space="preserve"> средств бюджета города Югорска</w:t>
      </w:r>
      <w:r>
        <w:t xml:space="preserve">, </w:t>
      </w:r>
      <w:r w:rsidRPr="0025367F">
        <w:t>главным</w:t>
      </w:r>
      <w:r>
        <w:t>и</w:t>
      </w:r>
      <w:r w:rsidRPr="0025367F">
        <w:t xml:space="preserve"> администратор</w:t>
      </w:r>
      <w:r>
        <w:t>а</w:t>
      </w:r>
      <w:r w:rsidRPr="0025367F">
        <w:t>м</w:t>
      </w:r>
      <w:r>
        <w:t>и</w:t>
      </w:r>
      <w:r w:rsidRPr="0025367F">
        <w:t xml:space="preserve"> доходов бюджета города Югорска) по форме согласно приложению № </w:t>
      </w:r>
      <w:r>
        <w:t>6</w:t>
      </w:r>
      <w:r w:rsidRPr="0025367F">
        <w:t xml:space="preserve"> к настоящему Положению.</w:t>
      </w:r>
    </w:p>
    <w:p w:rsidR="00DB0F18" w:rsidRPr="0025367F" w:rsidRDefault="00DB0F18" w:rsidP="0025367F">
      <w:pPr>
        <w:pStyle w:val="ConsPlusNormal"/>
        <w:widowControl/>
        <w:ind w:firstLine="540"/>
        <w:jc w:val="both"/>
        <w:rPr>
          <w:rFonts w:ascii="Times New Roman" w:hAnsi="Times New Roman" w:cs="Times New Roman"/>
          <w:sz w:val="24"/>
          <w:szCs w:val="24"/>
        </w:rPr>
      </w:pPr>
    </w:p>
    <w:p w:rsidR="00DB0F18" w:rsidRPr="0025367F" w:rsidRDefault="00DB0F18" w:rsidP="008B74C6">
      <w:pPr>
        <w:pStyle w:val="ConsPlusNormal"/>
        <w:widowControl/>
        <w:ind w:firstLine="0"/>
        <w:jc w:val="center"/>
        <w:outlineLvl w:val="1"/>
        <w:rPr>
          <w:rFonts w:ascii="Times New Roman" w:hAnsi="Times New Roman" w:cs="Times New Roman"/>
          <w:sz w:val="24"/>
          <w:szCs w:val="24"/>
        </w:rPr>
      </w:pPr>
      <w:r w:rsidRPr="0025367F">
        <w:rPr>
          <w:rFonts w:ascii="Times New Roman" w:hAnsi="Times New Roman" w:cs="Times New Roman"/>
          <w:sz w:val="24"/>
          <w:szCs w:val="24"/>
        </w:rPr>
        <w:t>III. Порядок расчета показателей качества финансового</w:t>
      </w:r>
    </w:p>
    <w:p w:rsidR="00DB0F18" w:rsidRPr="0025367F" w:rsidRDefault="00DB0F18" w:rsidP="008B74C6">
      <w:pPr>
        <w:pStyle w:val="ConsPlusNormal"/>
        <w:widowControl/>
        <w:ind w:firstLine="0"/>
        <w:jc w:val="center"/>
        <w:rPr>
          <w:rFonts w:ascii="Times New Roman" w:hAnsi="Times New Roman" w:cs="Times New Roman"/>
          <w:sz w:val="24"/>
          <w:szCs w:val="24"/>
        </w:rPr>
      </w:pPr>
      <w:r w:rsidRPr="0025367F">
        <w:rPr>
          <w:rFonts w:ascii="Times New Roman" w:hAnsi="Times New Roman" w:cs="Times New Roman"/>
          <w:sz w:val="24"/>
          <w:szCs w:val="24"/>
        </w:rPr>
        <w:t>менеджмента и формирования результатов мониторинга</w:t>
      </w:r>
    </w:p>
    <w:p w:rsidR="00DB0F18" w:rsidRPr="0025367F" w:rsidRDefault="00DB0F18" w:rsidP="008B74C6">
      <w:pPr>
        <w:pStyle w:val="ConsPlusNormal"/>
        <w:widowControl/>
        <w:ind w:firstLine="0"/>
        <w:jc w:val="center"/>
        <w:rPr>
          <w:rFonts w:ascii="Times New Roman" w:hAnsi="Times New Roman" w:cs="Times New Roman"/>
          <w:sz w:val="24"/>
          <w:szCs w:val="24"/>
        </w:rPr>
      </w:pPr>
      <w:r w:rsidRPr="0025367F">
        <w:rPr>
          <w:rFonts w:ascii="Times New Roman" w:hAnsi="Times New Roman" w:cs="Times New Roman"/>
          <w:sz w:val="24"/>
          <w:szCs w:val="24"/>
        </w:rPr>
        <w:t>качества финансового менеджмента</w:t>
      </w:r>
    </w:p>
    <w:p w:rsidR="00DB0F18" w:rsidRPr="0025367F" w:rsidRDefault="00DB0F18" w:rsidP="008B74C6">
      <w:pPr>
        <w:pStyle w:val="CommentText"/>
        <w:jc w:val="both"/>
        <w:rPr>
          <w:sz w:val="24"/>
          <w:szCs w:val="24"/>
        </w:rPr>
      </w:pPr>
    </w:p>
    <w:p w:rsidR="00DB0F18" w:rsidRPr="0025367F" w:rsidRDefault="00DB0F18" w:rsidP="008B74C6">
      <w:pPr>
        <w:pStyle w:val="CommentText"/>
        <w:ind w:firstLine="567"/>
        <w:jc w:val="both"/>
        <w:rPr>
          <w:sz w:val="24"/>
          <w:szCs w:val="24"/>
        </w:rPr>
      </w:pPr>
      <w:r w:rsidRPr="0025367F">
        <w:rPr>
          <w:sz w:val="24"/>
          <w:szCs w:val="24"/>
        </w:rPr>
        <w:t xml:space="preserve"> 6. Департамент финансов с использованием бюджетной отчетности, сведений</w:t>
      </w:r>
      <w:r>
        <w:rPr>
          <w:sz w:val="24"/>
          <w:szCs w:val="24"/>
        </w:rPr>
        <w:t>, расчетов</w:t>
      </w:r>
      <w:r w:rsidRPr="0025367F">
        <w:rPr>
          <w:sz w:val="24"/>
          <w:szCs w:val="24"/>
        </w:rPr>
        <w:t xml:space="preserve"> и документов, предоставленных главными распорядителями средств бюджета </w:t>
      </w:r>
      <w:r>
        <w:rPr>
          <w:sz w:val="24"/>
          <w:szCs w:val="24"/>
        </w:rPr>
        <w:t>города Югорска</w:t>
      </w:r>
      <w:r w:rsidRPr="0025367F">
        <w:rPr>
          <w:sz w:val="24"/>
          <w:szCs w:val="24"/>
        </w:rPr>
        <w:t xml:space="preserve">, главными администраторами доходов бюджета </w:t>
      </w:r>
      <w:r>
        <w:rPr>
          <w:sz w:val="24"/>
          <w:szCs w:val="24"/>
        </w:rPr>
        <w:t>города Югорска</w:t>
      </w:r>
      <w:r w:rsidRPr="0025367F">
        <w:rPr>
          <w:sz w:val="24"/>
          <w:szCs w:val="24"/>
        </w:rPr>
        <w:t xml:space="preserve"> осуществляет </w:t>
      </w:r>
      <w:r>
        <w:rPr>
          <w:sz w:val="24"/>
          <w:szCs w:val="24"/>
        </w:rPr>
        <w:t>оценку</w:t>
      </w:r>
      <w:r w:rsidRPr="0025367F">
        <w:rPr>
          <w:sz w:val="24"/>
          <w:szCs w:val="24"/>
        </w:rPr>
        <w:t xml:space="preserve"> показателей годового, ежеквартального качества финансового менеджмента в соответствии с приложением № 1 и качества финансового менеджмента в части документов, используемых при составлении проекта </w:t>
      </w:r>
      <w:r>
        <w:rPr>
          <w:sz w:val="24"/>
          <w:szCs w:val="24"/>
        </w:rPr>
        <w:t>решения Думы города Югорска</w:t>
      </w:r>
      <w:r w:rsidRPr="0025367F">
        <w:rPr>
          <w:sz w:val="24"/>
          <w:szCs w:val="24"/>
        </w:rPr>
        <w:t xml:space="preserve"> о бюджете </w:t>
      </w:r>
      <w:r>
        <w:rPr>
          <w:sz w:val="24"/>
          <w:szCs w:val="24"/>
        </w:rPr>
        <w:t>города Югорска</w:t>
      </w:r>
      <w:r w:rsidRPr="0025367F">
        <w:rPr>
          <w:sz w:val="24"/>
          <w:szCs w:val="24"/>
        </w:rPr>
        <w:t xml:space="preserve"> на очередной финансовый год и плановый период, в соответствии с приложением № 3 к настоящему Положению, проводит мониторинг качества финансового менеджмента и формирует результаты мониторинга качества финансового менеджмента.</w:t>
      </w:r>
    </w:p>
    <w:p w:rsidR="00DB0F18" w:rsidRPr="00340178" w:rsidRDefault="00DB0F18" w:rsidP="008B74C6">
      <w:pPr>
        <w:pStyle w:val="CommentText"/>
        <w:ind w:firstLine="567"/>
        <w:jc w:val="both"/>
        <w:rPr>
          <w:sz w:val="24"/>
          <w:szCs w:val="24"/>
        </w:rPr>
      </w:pPr>
      <w:r w:rsidRPr="00340178">
        <w:rPr>
          <w:sz w:val="24"/>
          <w:szCs w:val="24"/>
        </w:rPr>
        <w:t xml:space="preserve">6.1. Сбор и подготовка информации, необходимой для </w:t>
      </w:r>
      <w:r>
        <w:rPr>
          <w:sz w:val="24"/>
          <w:szCs w:val="24"/>
        </w:rPr>
        <w:t>оценки</w:t>
      </w:r>
      <w:r w:rsidRPr="00340178">
        <w:rPr>
          <w:sz w:val="24"/>
          <w:szCs w:val="24"/>
        </w:rPr>
        <w:t xml:space="preserve"> показателей годового, ежеквартального мониторинга качества финансового менеджмента и мониторинга качества финансового менеджмента в части документов, используемых при составлении проекта </w:t>
      </w:r>
      <w:r>
        <w:rPr>
          <w:sz w:val="24"/>
          <w:szCs w:val="24"/>
        </w:rPr>
        <w:t>решения Думы города Югорска</w:t>
      </w:r>
      <w:r w:rsidRPr="00340178">
        <w:rPr>
          <w:sz w:val="24"/>
          <w:szCs w:val="24"/>
        </w:rPr>
        <w:t xml:space="preserve"> о бюджете </w:t>
      </w:r>
      <w:r>
        <w:rPr>
          <w:sz w:val="24"/>
          <w:szCs w:val="24"/>
        </w:rPr>
        <w:t>города Югорска</w:t>
      </w:r>
      <w:r w:rsidRPr="00340178">
        <w:rPr>
          <w:sz w:val="24"/>
          <w:szCs w:val="24"/>
        </w:rPr>
        <w:t xml:space="preserve"> на очередной финансовый год и плановый период, осуществляется структурными подразделениями Департамента финансов, ответственными за её сбор и предоставление, установленными графой 7 приложения № 1 и № 3 соответственно. </w:t>
      </w:r>
    </w:p>
    <w:p w:rsidR="00DB0F18" w:rsidRPr="00820203" w:rsidRDefault="00DB0F18" w:rsidP="008B74C6">
      <w:pPr>
        <w:pStyle w:val="CommentText"/>
        <w:ind w:firstLine="567"/>
        <w:jc w:val="both"/>
        <w:rPr>
          <w:sz w:val="24"/>
          <w:szCs w:val="24"/>
        </w:rPr>
      </w:pPr>
      <w:r w:rsidRPr="00820203">
        <w:rPr>
          <w:sz w:val="24"/>
          <w:szCs w:val="24"/>
        </w:rPr>
        <w:t xml:space="preserve"> 6.2. Годовой, ежеквартальный мониторинг качества финансового менеджмента осуществляется по следующим группам показателей:</w:t>
      </w:r>
    </w:p>
    <w:p w:rsidR="00DB0F18" w:rsidRPr="00820203" w:rsidRDefault="00DB0F18" w:rsidP="008B74C6">
      <w:pPr>
        <w:pStyle w:val="CommentText"/>
        <w:numPr>
          <w:ilvl w:val="0"/>
          <w:numId w:val="1"/>
        </w:numPr>
        <w:rPr>
          <w:sz w:val="24"/>
          <w:szCs w:val="24"/>
        </w:rPr>
      </w:pPr>
      <w:r w:rsidRPr="00820203">
        <w:rPr>
          <w:sz w:val="24"/>
          <w:szCs w:val="24"/>
        </w:rPr>
        <w:t>Среднесрочное финансовое планирование;</w:t>
      </w:r>
    </w:p>
    <w:p w:rsidR="00DB0F18" w:rsidRPr="00820203" w:rsidRDefault="00DB0F18" w:rsidP="008B74C6">
      <w:pPr>
        <w:pStyle w:val="CommentText"/>
        <w:numPr>
          <w:ilvl w:val="0"/>
          <w:numId w:val="1"/>
        </w:numPr>
        <w:rPr>
          <w:sz w:val="24"/>
          <w:szCs w:val="24"/>
        </w:rPr>
      </w:pPr>
      <w:r w:rsidRPr="00820203">
        <w:rPr>
          <w:sz w:val="24"/>
          <w:szCs w:val="24"/>
        </w:rPr>
        <w:t>Исполнение бюджета в части расходов;</w:t>
      </w:r>
    </w:p>
    <w:p w:rsidR="00DB0F18" w:rsidRPr="00820203" w:rsidRDefault="00DB0F18" w:rsidP="008B74C6">
      <w:pPr>
        <w:pStyle w:val="CommentText"/>
        <w:numPr>
          <w:ilvl w:val="0"/>
          <w:numId w:val="1"/>
        </w:numPr>
        <w:rPr>
          <w:sz w:val="24"/>
          <w:szCs w:val="24"/>
        </w:rPr>
      </w:pPr>
      <w:r w:rsidRPr="00820203">
        <w:rPr>
          <w:sz w:val="24"/>
          <w:szCs w:val="24"/>
        </w:rPr>
        <w:t>Исполнение бюджета в части доходов;</w:t>
      </w:r>
    </w:p>
    <w:p w:rsidR="00DB0F18" w:rsidRPr="00820203" w:rsidRDefault="00DB0F18" w:rsidP="008B74C6">
      <w:pPr>
        <w:pStyle w:val="CommentText"/>
        <w:numPr>
          <w:ilvl w:val="0"/>
          <w:numId w:val="1"/>
        </w:numPr>
        <w:rPr>
          <w:sz w:val="24"/>
          <w:szCs w:val="24"/>
        </w:rPr>
      </w:pPr>
      <w:r w:rsidRPr="00820203">
        <w:rPr>
          <w:sz w:val="24"/>
          <w:szCs w:val="24"/>
        </w:rPr>
        <w:t>Учет и отчетность;</w:t>
      </w:r>
    </w:p>
    <w:p w:rsidR="00DB0F18" w:rsidRPr="00820203" w:rsidRDefault="00DB0F18" w:rsidP="008B74C6">
      <w:pPr>
        <w:pStyle w:val="CommentText"/>
        <w:numPr>
          <w:ilvl w:val="0"/>
          <w:numId w:val="1"/>
        </w:numPr>
        <w:rPr>
          <w:sz w:val="24"/>
          <w:szCs w:val="24"/>
        </w:rPr>
      </w:pPr>
      <w:r w:rsidRPr="00820203">
        <w:rPr>
          <w:sz w:val="24"/>
          <w:szCs w:val="24"/>
        </w:rPr>
        <w:t>Контроль и аудит;</w:t>
      </w:r>
    </w:p>
    <w:p w:rsidR="00DB0F18" w:rsidRPr="00820203" w:rsidRDefault="00DB0F18" w:rsidP="008B74C6">
      <w:pPr>
        <w:pStyle w:val="CommentText"/>
        <w:numPr>
          <w:ilvl w:val="0"/>
          <w:numId w:val="1"/>
        </w:numPr>
        <w:rPr>
          <w:sz w:val="24"/>
          <w:szCs w:val="24"/>
        </w:rPr>
      </w:pPr>
      <w:r w:rsidRPr="00820203">
        <w:rPr>
          <w:sz w:val="24"/>
          <w:szCs w:val="24"/>
        </w:rPr>
        <w:t>Исполнение судебных актов;</w:t>
      </w:r>
    </w:p>
    <w:p w:rsidR="00DB0F18" w:rsidRPr="00820203" w:rsidRDefault="00DB0F18" w:rsidP="008B74C6">
      <w:pPr>
        <w:pStyle w:val="CommentText"/>
        <w:numPr>
          <w:ilvl w:val="0"/>
          <w:numId w:val="1"/>
        </w:numPr>
        <w:rPr>
          <w:sz w:val="24"/>
          <w:szCs w:val="24"/>
        </w:rPr>
      </w:pPr>
      <w:r w:rsidRPr="00820203">
        <w:rPr>
          <w:sz w:val="24"/>
          <w:szCs w:val="24"/>
        </w:rPr>
        <w:t>Управление активами.</w:t>
      </w:r>
    </w:p>
    <w:p w:rsidR="00DB0F18" w:rsidRPr="00820203" w:rsidRDefault="00DB0F18" w:rsidP="008B74C6">
      <w:pPr>
        <w:pStyle w:val="ConsPlusNormal"/>
        <w:widowControl/>
        <w:ind w:firstLine="540"/>
        <w:jc w:val="both"/>
        <w:rPr>
          <w:rFonts w:ascii="Times New Roman" w:hAnsi="Times New Roman" w:cs="Times New Roman"/>
          <w:sz w:val="24"/>
          <w:szCs w:val="24"/>
        </w:rPr>
      </w:pPr>
      <w:r w:rsidRPr="00820203">
        <w:rPr>
          <w:rFonts w:ascii="Times New Roman" w:hAnsi="Times New Roman" w:cs="Times New Roman"/>
          <w:sz w:val="24"/>
          <w:szCs w:val="24"/>
        </w:rPr>
        <w:t>6.3. В целях проведения ежеквартального мониторинга качества финансового менеджмента в срок, не превышающий 40 календарных дней</w:t>
      </w:r>
      <w:r w:rsidRPr="00820203">
        <w:rPr>
          <w:rFonts w:ascii="Times New Roman" w:hAnsi="Times New Roman" w:cs="Times New Roman"/>
          <w:color w:val="C00000"/>
          <w:sz w:val="24"/>
          <w:szCs w:val="24"/>
        </w:rPr>
        <w:t xml:space="preserve"> </w:t>
      </w:r>
      <w:r w:rsidRPr="00820203">
        <w:rPr>
          <w:rFonts w:ascii="Times New Roman" w:hAnsi="Times New Roman" w:cs="Times New Roman"/>
          <w:sz w:val="24"/>
          <w:szCs w:val="24"/>
        </w:rPr>
        <w:t xml:space="preserve">после завершения отчетного периода, Департамент финансов осуществляет </w:t>
      </w:r>
      <w:r>
        <w:rPr>
          <w:rFonts w:ascii="Times New Roman" w:hAnsi="Times New Roman" w:cs="Times New Roman"/>
          <w:sz w:val="24"/>
          <w:szCs w:val="24"/>
        </w:rPr>
        <w:t>оценку</w:t>
      </w:r>
      <w:r w:rsidRPr="00820203">
        <w:rPr>
          <w:rFonts w:ascii="Times New Roman" w:hAnsi="Times New Roman" w:cs="Times New Roman"/>
          <w:sz w:val="24"/>
          <w:szCs w:val="24"/>
        </w:rPr>
        <w:t xml:space="preserve"> показателей качества финансового менеджмента, период изменения которых согласно приложению № 1 к настоящему Положению соответствует кварталу.</w:t>
      </w:r>
    </w:p>
    <w:p w:rsidR="00DB0F18" w:rsidRPr="00820203" w:rsidRDefault="00DB0F18" w:rsidP="008B74C6">
      <w:pPr>
        <w:pStyle w:val="ConsPlusNormal"/>
        <w:widowControl/>
        <w:ind w:firstLine="540"/>
        <w:jc w:val="both"/>
        <w:rPr>
          <w:rFonts w:ascii="Times New Roman" w:hAnsi="Times New Roman" w:cs="Times New Roman"/>
          <w:sz w:val="24"/>
          <w:szCs w:val="24"/>
        </w:rPr>
      </w:pPr>
      <w:r w:rsidRPr="00820203">
        <w:rPr>
          <w:rFonts w:ascii="Times New Roman" w:hAnsi="Times New Roman" w:cs="Times New Roman"/>
          <w:sz w:val="24"/>
          <w:szCs w:val="24"/>
        </w:rPr>
        <w:t>Показатели качества финансового менеджмента, период изменения которых согласно приложению № 1 к настоящему Положению соответствует году, принимаются равными соответствующим показателям, рассчитанным при проведении годового мониторинга качества финансового менеджмента.</w:t>
      </w:r>
    </w:p>
    <w:p w:rsidR="00DB0F18" w:rsidRDefault="00DB0F18" w:rsidP="008B74C6">
      <w:pPr>
        <w:pStyle w:val="ConsPlusNormal"/>
        <w:widowControl/>
        <w:ind w:firstLine="540"/>
        <w:jc w:val="both"/>
        <w:rPr>
          <w:rFonts w:ascii="Times New Roman" w:hAnsi="Times New Roman" w:cs="Times New Roman"/>
          <w:sz w:val="24"/>
          <w:szCs w:val="24"/>
        </w:rPr>
      </w:pPr>
      <w:r w:rsidRPr="00FB2C03">
        <w:rPr>
          <w:rFonts w:ascii="Times New Roman" w:hAnsi="Times New Roman" w:cs="Times New Roman"/>
          <w:sz w:val="24"/>
          <w:szCs w:val="24"/>
        </w:rPr>
        <w:t>6.4. В целях проведения годового мониторинга качества финансового менеджмента до 1 мая текущего финансового года Департамент финансов осуществляет оценку всех показателей качества финансового менеджмента согласно приложению № 1 к настоящему Положению.</w:t>
      </w:r>
    </w:p>
    <w:p w:rsidR="00DB0F18" w:rsidRPr="00FB2C03" w:rsidRDefault="00DB0F18" w:rsidP="008B74C6">
      <w:pPr>
        <w:pStyle w:val="ConsPlusNormal"/>
        <w:widowControl/>
        <w:ind w:firstLine="540"/>
        <w:jc w:val="both"/>
        <w:rPr>
          <w:rFonts w:ascii="Times New Roman" w:hAnsi="Times New Roman" w:cs="Times New Roman"/>
          <w:sz w:val="24"/>
          <w:szCs w:val="24"/>
        </w:rPr>
      </w:pPr>
    </w:p>
    <w:p w:rsidR="00DB0F18" w:rsidRPr="0029250A" w:rsidRDefault="00DB0F18" w:rsidP="008B74C6">
      <w:pPr>
        <w:pStyle w:val="ConsPlusNormal"/>
        <w:widowControl/>
        <w:ind w:firstLine="540"/>
        <w:jc w:val="both"/>
        <w:rPr>
          <w:rFonts w:ascii="Times New Roman" w:hAnsi="Times New Roman" w:cs="Times New Roman"/>
          <w:sz w:val="24"/>
          <w:szCs w:val="24"/>
        </w:rPr>
      </w:pPr>
      <w:r w:rsidRPr="0029250A">
        <w:rPr>
          <w:rFonts w:ascii="Times New Roman" w:hAnsi="Times New Roman" w:cs="Times New Roman"/>
          <w:sz w:val="24"/>
          <w:szCs w:val="24"/>
        </w:rPr>
        <w:t>7. На основании данных расчета показателей качества финансового менеджмента Департаментом финансов осуществляется оценка каждого показателя по главному распорядителю средств бюджета города Югорска, главному администратору доходов бюджета города Югорска и устанавливается итоговая оценка качества финансового менеджмента по каждому главному распорядителю средств бюджета города Югорска, главному администратору доходов бюджета города Югорска, рассчитываемая по формуле:</w:t>
      </w:r>
    </w:p>
    <w:p w:rsidR="00DB0F18" w:rsidRPr="00CE53D2" w:rsidRDefault="00DB0F18" w:rsidP="008B74C6">
      <w:pPr>
        <w:pStyle w:val="ConsPlusNonformat"/>
        <w:widowControl/>
        <w:jc w:val="center"/>
        <w:rPr>
          <w:rFonts w:ascii="Times New Roman" w:hAnsi="Times New Roman" w:cs="Times New Roman"/>
          <w:sz w:val="28"/>
          <w:szCs w:val="28"/>
          <w:lang w:val="en-US"/>
        </w:rPr>
      </w:pPr>
      <w:r w:rsidRPr="00CE53D2">
        <w:rPr>
          <w:rFonts w:cs="Times New Roman"/>
          <w:snapToGrid w:val="0"/>
          <w:position w:val="-30"/>
          <w:sz w:val="32"/>
          <w:szCs w:val="32"/>
        </w:rPr>
        <w:object w:dxaOrig="24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28.5pt" o:ole="" fillcolor="window">
            <v:imagedata r:id="rId7" o:title=""/>
          </v:shape>
          <o:OLEObject Type="Embed" ProgID="Equation.3" ShapeID="_x0000_i1025" DrawAspect="Content" ObjectID="_1372493657" r:id="rId8"/>
        </w:object>
      </w:r>
    </w:p>
    <w:p w:rsidR="00DB0F18" w:rsidRPr="0029250A" w:rsidRDefault="00DB0F18" w:rsidP="008B74C6">
      <w:pPr>
        <w:pStyle w:val="ConsPlusNonformat"/>
        <w:widowControl/>
        <w:jc w:val="both"/>
        <w:rPr>
          <w:rFonts w:ascii="Times New Roman" w:hAnsi="Times New Roman" w:cs="Times New Roman"/>
          <w:sz w:val="24"/>
          <w:szCs w:val="24"/>
        </w:rPr>
      </w:pPr>
      <w:r w:rsidRPr="0029250A">
        <w:rPr>
          <w:rFonts w:ascii="Times New Roman" w:hAnsi="Times New Roman" w:cs="Times New Roman"/>
          <w:sz w:val="24"/>
          <w:szCs w:val="24"/>
        </w:rPr>
        <w:t xml:space="preserve">     где</w:t>
      </w:r>
      <w:r w:rsidRPr="00CE53D2">
        <w:rPr>
          <w:rFonts w:ascii="Times New Roman" w:hAnsi="Times New Roman" w:cs="Times New Roman"/>
          <w:sz w:val="28"/>
          <w:szCs w:val="28"/>
        </w:rPr>
        <w:t xml:space="preserve"> </w:t>
      </w:r>
      <w:r w:rsidRPr="00CE53D2">
        <w:rPr>
          <w:rFonts w:ascii="Times New Roman" w:hAnsi="Times New Roman" w:cs="Times New Roman"/>
          <w:i/>
          <w:iCs/>
          <w:sz w:val="28"/>
          <w:szCs w:val="28"/>
        </w:rPr>
        <w:t>E</w:t>
      </w:r>
      <w:r w:rsidRPr="00CE53D2">
        <w:rPr>
          <w:rFonts w:ascii="Times New Roman" w:hAnsi="Times New Roman" w:cs="Times New Roman"/>
          <w:sz w:val="28"/>
          <w:szCs w:val="28"/>
        </w:rPr>
        <w:t xml:space="preserve"> </w:t>
      </w:r>
      <w:r w:rsidRPr="0029250A">
        <w:rPr>
          <w:rFonts w:ascii="Times New Roman" w:hAnsi="Times New Roman" w:cs="Times New Roman"/>
          <w:sz w:val="24"/>
          <w:szCs w:val="24"/>
        </w:rPr>
        <w:t>–</w:t>
      </w:r>
      <w:r w:rsidRPr="00CE53D2">
        <w:rPr>
          <w:rFonts w:ascii="Times New Roman" w:hAnsi="Times New Roman" w:cs="Times New Roman"/>
          <w:sz w:val="28"/>
          <w:szCs w:val="28"/>
        </w:rPr>
        <w:t xml:space="preserve"> </w:t>
      </w:r>
      <w:r w:rsidRPr="0029250A">
        <w:rPr>
          <w:rFonts w:ascii="Times New Roman" w:hAnsi="Times New Roman" w:cs="Times New Roman"/>
          <w:sz w:val="24"/>
          <w:szCs w:val="24"/>
        </w:rPr>
        <w:t>итоговая оценка по главному распорядителю средств бюджета города Югорска, главному администратору доходов бюджета города Югорска;</w:t>
      </w:r>
    </w:p>
    <w:p w:rsidR="00DB0F18" w:rsidRPr="0029250A" w:rsidRDefault="00DB0F18" w:rsidP="008B74C6">
      <w:pPr>
        <w:pStyle w:val="ConsPlusNonformat"/>
        <w:widowControl/>
        <w:rPr>
          <w:rFonts w:ascii="Times New Roman" w:hAnsi="Times New Roman" w:cs="Times New Roman"/>
          <w:sz w:val="24"/>
          <w:szCs w:val="24"/>
        </w:rPr>
      </w:pPr>
      <w:r>
        <w:rPr>
          <w:rFonts w:ascii="Times New Roman" w:hAnsi="Times New Roman" w:cs="Times New Roman"/>
          <w:sz w:val="28"/>
          <w:szCs w:val="28"/>
        </w:rPr>
        <w:t xml:space="preserve">    </w:t>
      </w:r>
      <w:r w:rsidRPr="00F85B70">
        <w:rPr>
          <w:rFonts w:ascii="Times New Roman" w:hAnsi="Times New Roman" w:cs="Times New Roman"/>
          <w:sz w:val="28"/>
          <w:szCs w:val="28"/>
        </w:rPr>
        <w:t xml:space="preserve"> </w:t>
      </w:r>
      <w:r w:rsidRPr="00D51FE4">
        <w:rPr>
          <w:rFonts w:ascii="Times New Roman" w:hAnsi="Times New Roman" w:cs="Times New Roman"/>
          <w:i/>
          <w:iCs/>
          <w:sz w:val="32"/>
          <w:szCs w:val="32"/>
          <w:lang w:val="en-US"/>
        </w:rPr>
        <w:t>S</w:t>
      </w:r>
      <w:r w:rsidRPr="00D51FE4">
        <w:rPr>
          <w:rFonts w:ascii="Times New Roman" w:hAnsi="Times New Roman" w:cs="Times New Roman"/>
          <w:i/>
          <w:iCs/>
          <w:sz w:val="32"/>
          <w:szCs w:val="32"/>
          <w:vertAlign w:val="subscript"/>
          <w:lang w:val="en-US"/>
        </w:rPr>
        <w:t>i</w:t>
      </w:r>
      <w:r w:rsidRPr="00D51FE4">
        <w:rPr>
          <w:rFonts w:ascii="Times New Roman" w:hAnsi="Times New Roman" w:cs="Times New Roman"/>
          <w:sz w:val="28"/>
          <w:szCs w:val="28"/>
        </w:rPr>
        <w:t xml:space="preserve"> </w:t>
      </w:r>
      <w:r w:rsidRPr="0029250A">
        <w:rPr>
          <w:rFonts w:ascii="Times New Roman" w:hAnsi="Times New Roman" w:cs="Times New Roman"/>
          <w:sz w:val="24"/>
          <w:szCs w:val="24"/>
        </w:rPr>
        <w:t>– вес  i-й  группы  показателей  качества  финансового  менеджмента;</w:t>
      </w:r>
    </w:p>
    <w:p w:rsidR="00DB0F18" w:rsidRPr="0029250A" w:rsidRDefault="00DB0F18" w:rsidP="008B74C6">
      <w:pPr>
        <w:pStyle w:val="ConsPlusNonformat"/>
        <w:widowControl/>
        <w:tabs>
          <w:tab w:val="left" w:pos="9214"/>
          <w:tab w:val="left" w:pos="9356"/>
        </w:tabs>
        <w:jc w:val="both"/>
        <w:rPr>
          <w:rFonts w:ascii="Times New Roman" w:hAnsi="Times New Roman" w:cs="Times New Roman"/>
          <w:sz w:val="24"/>
          <w:szCs w:val="24"/>
        </w:rPr>
      </w:pPr>
      <w:r w:rsidRPr="00F85B70">
        <w:rPr>
          <w:rFonts w:ascii="Times New Roman" w:hAnsi="Times New Roman" w:cs="Times New Roman"/>
          <w:sz w:val="28"/>
          <w:szCs w:val="28"/>
        </w:rPr>
        <w:t xml:space="preserve">    </w:t>
      </w:r>
      <w:r w:rsidRPr="005F3673">
        <w:rPr>
          <w:rFonts w:ascii="Times New Roman" w:hAnsi="Times New Roman" w:cs="Times New Roman"/>
          <w:sz w:val="28"/>
          <w:szCs w:val="28"/>
        </w:rPr>
        <w:t xml:space="preserve"> </w:t>
      </w:r>
      <w:r w:rsidRPr="00D51FE4">
        <w:rPr>
          <w:rFonts w:ascii="Times New Roman" w:hAnsi="Times New Roman" w:cs="Times New Roman"/>
          <w:i/>
          <w:iCs/>
          <w:sz w:val="32"/>
          <w:szCs w:val="32"/>
          <w:lang w:val="en-US"/>
        </w:rPr>
        <w:t>S</w:t>
      </w:r>
      <w:r w:rsidRPr="00D51FE4">
        <w:rPr>
          <w:rFonts w:ascii="Times New Roman" w:hAnsi="Times New Roman" w:cs="Times New Roman"/>
          <w:i/>
          <w:iCs/>
          <w:sz w:val="32"/>
          <w:szCs w:val="32"/>
          <w:vertAlign w:val="subscript"/>
          <w:lang w:val="en-US"/>
        </w:rPr>
        <w:t>i</w:t>
      </w:r>
      <w:r w:rsidRPr="00D51FE4">
        <w:rPr>
          <w:rFonts w:ascii="Times New Roman" w:hAnsi="Times New Roman" w:cs="Times New Roman"/>
          <w:i/>
          <w:iCs/>
          <w:sz w:val="32"/>
          <w:szCs w:val="32"/>
          <w:vertAlign w:val="subscript"/>
        </w:rPr>
        <w:t xml:space="preserve"> </w:t>
      </w:r>
      <w:r w:rsidRPr="00D51FE4">
        <w:rPr>
          <w:rFonts w:ascii="Times New Roman" w:hAnsi="Times New Roman" w:cs="Times New Roman"/>
          <w:i/>
          <w:iCs/>
          <w:sz w:val="32"/>
          <w:szCs w:val="32"/>
          <w:vertAlign w:val="subscript"/>
          <w:lang w:val="en-US"/>
        </w:rPr>
        <w:t>j</w:t>
      </w:r>
      <w:r w:rsidRPr="00D51FE4">
        <w:rPr>
          <w:rFonts w:ascii="Times New Roman" w:hAnsi="Times New Roman" w:cs="Times New Roman"/>
          <w:sz w:val="28"/>
          <w:szCs w:val="28"/>
        </w:rPr>
        <w:t xml:space="preserve"> </w:t>
      </w:r>
      <w:r w:rsidRPr="0029250A">
        <w:rPr>
          <w:rFonts w:ascii="Times New Roman" w:hAnsi="Times New Roman" w:cs="Times New Roman"/>
          <w:sz w:val="24"/>
          <w:szCs w:val="24"/>
        </w:rPr>
        <w:t>–  вес  j-го  показателя  качества  финансового  менеджмента  в  i-й группе  показателей  качества  финансового  менеджмента;</w:t>
      </w:r>
    </w:p>
    <w:p w:rsidR="00DB0F18" w:rsidRPr="0029250A" w:rsidRDefault="00DB0F18" w:rsidP="008B74C6">
      <w:pPr>
        <w:pStyle w:val="ConsPlusNonformat"/>
        <w:widowControl/>
        <w:jc w:val="both"/>
        <w:rPr>
          <w:rFonts w:ascii="Times New Roman" w:hAnsi="Times New Roman" w:cs="Times New Roman"/>
          <w:sz w:val="24"/>
          <w:szCs w:val="24"/>
        </w:rPr>
      </w:pPr>
      <w:r w:rsidRPr="001C6373">
        <w:rPr>
          <w:rFonts w:ascii="Times New Roman" w:hAnsi="Times New Roman" w:cs="Times New Roman"/>
          <w:sz w:val="28"/>
          <w:szCs w:val="28"/>
        </w:rPr>
        <w:t xml:space="preserve">     </w:t>
      </w:r>
      <w:r w:rsidRPr="00D51FE4">
        <w:rPr>
          <w:rFonts w:ascii="Times New Roman" w:hAnsi="Times New Roman" w:cs="Times New Roman"/>
          <w:i/>
          <w:iCs/>
          <w:sz w:val="32"/>
          <w:szCs w:val="32"/>
          <w:lang w:val="en-US"/>
        </w:rPr>
        <w:t>E</w:t>
      </w:r>
      <w:r w:rsidRPr="00D51FE4">
        <w:rPr>
          <w:rFonts w:ascii="Times New Roman" w:hAnsi="Times New Roman" w:cs="Times New Roman"/>
          <w:i/>
          <w:iCs/>
          <w:sz w:val="32"/>
          <w:szCs w:val="32"/>
        </w:rPr>
        <w:t>(</w:t>
      </w:r>
      <w:r w:rsidRPr="00D51FE4">
        <w:rPr>
          <w:rFonts w:ascii="Times New Roman" w:hAnsi="Times New Roman" w:cs="Times New Roman"/>
          <w:i/>
          <w:iCs/>
          <w:sz w:val="32"/>
          <w:szCs w:val="32"/>
          <w:lang w:val="en-US"/>
        </w:rPr>
        <w:t>P</w:t>
      </w:r>
      <w:r w:rsidRPr="00D51FE4">
        <w:rPr>
          <w:rFonts w:ascii="Times New Roman" w:hAnsi="Times New Roman" w:cs="Times New Roman"/>
          <w:i/>
          <w:iCs/>
          <w:sz w:val="32"/>
          <w:szCs w:val="32"/>
          <w:vertAlign w:val="subscript"/>
          <w:lang w:val="en-US"/>
        </w:rPr>
        <w:t>i</w:t>
      </w:r>
      <w:r w:rsidRPr="00D51FE4">
        <w:rPr>
          <w:rFonts w:ascii="Times New Roman" w:hAnsi="Times New Roman" w:cs="Times New Roman"/>
          <w:i/>
          <w:iCs/>
          <w:sz w:val="32"/>
          <w:szCs w:val="32"/>
          <w:vertAlign w:val="subscript"/>
        </w:rPr>
        <w:t xml:space="preserve"> </w:t>
      </w:r>
      <w:r w:rsidRPr="00D51FE4">
        <w:rPr>
          <w:rFonts w:ascii="Times New Roman" w:hAnsi="Times New Roman" w:cs="Times New Roman"/>
          <w:i/>
          <w:iCs/>
          <w:sz w:val="32"/>
          <w:szCs w:val="32"/>
          <w:vertAlign w:val="subscript"/>
          <w:lang w:val="en-US"/>
        </w:rPr>
        <w:t>j</w:t>
      </w:r>
      <w:r>
        <w:rPr>
          <w:rFonts w:ascii="Times New Roman" w:hAnsi="Times New Roman" w:cs="Times New Roman"/>
          <w:i/>
          <w:iCs/>
          <w:sz w:val="32"/>
          <w:szCs w:val="32"/>
          <w:vertAlign w:val="subscript"/>
        </w:rPr>
        <w:t xml:space="preserve"> </w:t>
      </w:r>
      <w:r w:rsidRPr="00D51FE4">
        <w:rPr>
          <w:rFonts w:ascii="Times New Roman" w:hAnsi="Times New Roman" w:cs="Times New Roman"/>
          <w:i/>
          <w:iCs/>
          <w:sz w:val="32"/>
          <w:szCs w:val="32"/>
        </w:rPr>
        <w:t>)</w:t>
      </w:r>
      <w:r w:rsidRPr="001C6373">
        <w:rPr>
          <w:rFonts w:ascii="Times New Roman" w:hAnsi="Times New Roman" w:cs="Times New Roman"/>
          <w:sz w:val="28"/>
          <w:szCs w:val="28"/>
        </w:rPr>
        <w:t xml:space="preserve"> </w:t>
      </w:r>
      <w:r w:rsidRPr="0029250A">
        <w:rPr>
          <w:rFonts w:ascii="Times New Roman" w:hAnsi="Times New Roman" w:cs="Times New Roman"/>
          <w:sz w:val="24"/>
          <w:szCs w:val="24"/>
        </w:rPr>
        <w:t>– оценка  по  j-му  показателю  качества  финансового  менеджмента  в  i-й  группе  показателей  качества  финансового  менеджмента.</w:t>
      </w:r>
    </w:p>
    <w:p w:rsidR="00DB0F18" w:rsidRPr="0029250A" w:rsidRDefault="00DB0F18" w:rsidP="008B74C6">
      <w:pPr>
        <w:pStyle w:val="ConsPlusNonformat"/>
        <w:widowControl/>
        <w:ind w:firstLine="540"/>
        <w:jc w:val="both"/>
        <w:rPr>
          <w:rFonts w:ascii="Times New Roman" w:hAnsi="Times New Roman" w:cs="Times New Roman"/>
          <w:sz w:val="24"/>
          <w:szCs w:val="24"/>
        </w:rPr>
      </w:pPr>
      <w:r w:rsidRPr="0029250A">
        <w:rPr>
          <w:rFonts w:ascii="Times New Roman" w:hAnsi="Times New Roman" w:cs="Times New Roman"/>
          <w:sz w:val="24"/>
          <w:szCs w:val="24"/>
        </w:rPr>
        <w:t>В случае если для главного распорядителя средств бюджета города Югорска, главного администратора доходов бюджета города Югорска показатель (группа показателей) качества финансового менеджмента не рассчитывается, вес указанного показателя (группы показателей) качества финансового менеджмента пропорционально распределяется по остальным показателям группы (группам показателей) качества финансового менеджмента.</w:t>
      </w:r>
    </w:p>
    <w:p w:rsidR="00DB0F18" w:rsidRDefault="00DB0F18" w:rsidP="008B74C6">
      <w:pPr>
        <w:pStyle w:val="ConsPlusNonformat"/>
        <w:widowControl/>
        <w:ind w:firstLine="540"/>
        <w:jc w:val="both"/>
        <w:rPr>
          <w:rFonts w:ascii="Times New Roman" w:hAnsi="Times New Roman" w:cs="Times New Roman"/>
          <w:sz w:val="24"/>
          <w:szCs w:val="24"/>
        </w:rPr>
      </w:pPr>
      <w:r w:rsidRPr="0029250A">
        <w:rPr>
          <w:rFonts w:ascii="Times New Roman" w:hAnsi="Times New Roman" w:cs="Times New Roman"/>
          <w:sz w:val="24"/>
          <w:szCs w:val="24"/>
        </w:rPr>
        <w:t>Средняя оценка качества финансового менеджмента  рассчитывается как среднее арифметическое по каждому показателю и по каждой группе показателей. Средняя итоговая оценка рассчитывается как среднее арифметическое по всем итоговым оценкам.</w:t>
      </w:r>
    </w:p>
    <w:p w:rsidR="00DB0F18" w:rsidRPr="008313D2" w:rsidRDefault="00DB0F18" w:rsidP="008B74C6">
      <w:pPr>
        <w:pStyle w:val="ConsPlusNonformat"/>
        <w:widowControl/>
        <w:ind w:firstLine="540"/>
        <w:jc w:val="both"/>
        <w:rPr>
          <w:rFonts w:ascii="Times New Roman" w:hAnsi="Times New Roman" w:cs="Times New Roman"/>
          <w:sz w:val="24"/>
          <w:szCs w:val="24"/>
        </w:rPr>
      </w:pPr>
    </w:p>
    <w:p w:rsidR="00DB0F18" w:rsidRPr="008313D2" w:rsidRDefault="00DB0F18" w:rsidP="008B74C6">
      <w:pPr>
        <w:pStyle w:val="ConsPlusNormal"/>
        <w:widowControl/>
        <w:ind w:firstLine="540"/>
        <w:jc w:val="both"/>
        <w:rPr>
          <w:rFonts w:ascii="Times New Roman" w:hAnsi="Times New Roman" w:cs="Times New Roman"/>
          <w:sz w:val="24"/>
          <w:szCs w:val="24"/>
        </w:rPr>
      </w:pPr>
      <w:r w:rsidRPr="008313D2">
        <w:rPr>
          <w:rFonts w:ascii="Times New Roman" w:hAnsi="Times New Roman" w:cs="Times New Roman"/>
          <w:sz w:val="24"/>
          <w:szCs w:val="24"/>
        </w:rPr>
        <w:t xml:space="preserve">8. На основании итоговой оценки показателей качества финансового менеджмента Департамент финансов формирует ежегодный, ежеквартальный рейтинг главных распорядителей средств бюджета города Югорска, главных администраторов доходов бюджета города Югорска. </w:t>
      </w:r>
    </w:p>
    <w:p w:rsidR="00DB0F18" w:rsidRPr="008313D2" w:rsidRDefault="00DB0F18" w:rsidP="008B74C6">
      <w:pPr>
        <w:pStyle w:val="ConsPlusNormal"/>
        <w:widowControl/>
        <w:ind w:firstLine="540"/>
        <w:jc w:val="both"/>
        <w:rPr>
          <w:rFonts w:ascii="Times New Roman" w:hAnsi="Times New Roman" w:cs="Times New Roman"/>
          <w:sz w:val="24"/>
          <w:szCs w:val="24"/>
        </w:rPr>
      </w:pPr>
    </w:p>
    <w:p w:rsidR="00DB0F18" w:rsidRPr="00D23261" w:rsidRDefault="00DB0F18" w:rsidP="00B53764">
      <w:pPr>
        <w:pStyle w:val="CommentText"/>
        <w:ind w:firstLine="540"/>
        <w:jc w:val="both"/>
        <w:rPr>
          <w:sz w:val="24"/>
          <w:szCs w:val="24"/>
        </w:rPr>
      </w:pPr>
      <w:r w:rsidRPr="00D23261">
        <w:rPr>
          <w:sz w:val="24"/>
          <w:szCs w:val="24"/>
        </w:rPr>
        <w:t xml:space="preserve">9. Результаты годового, ежеквартального мониторинга качества финансового </w:t>
      </w:r>
      <w:r w:rsidRPr="00A07AB0">
        <w:rPr>
          <w:sz w:val="24"/>
          <w:szCs w:val="24"/>
        </w:rPr>
        <w:t xml:space="preserve">менеджмента размещаются на официальном сайте </w:t>
      </w:r>
      <w:r>
        <w:rPr>
          <w:sz w:val="24"/>
          <w:szCs w:val="24"/>
        </w:rPr>
        <w:t>администрации</w:t>
      </w:r>
      <w:r w:rsidRPr="00D23261">
        <w:rPr>
          <w:sz w:val="24"/>
          <w:szCs w:val="24"/>
        </w:rPr>
        <w:t xml:space="preserve"> города Югорск</w:t>
      </w:r>
      <w:r>
        <w:rPr>
          <w:sz w:val="24"/>
          <w:szCs w:val="24"/>
        </w:rPr>
        <w:t>а</w:t>
      </w:r>
      <w:r w:rsidRPr="00D23261">
        <w:rPr>
          <w:sz w:val="24"/>
          <w:szCs w:val="24"/>
        </w:rPr>
        <w:t xml:space="preserve"> в сети Интернет. Кроме того, результаты годового мониторинга качества финансового менеджмента предоставляются Департаментом финансов с пояснительной запиской в составе годовой отчетности об исполнении бюджета города Югорск</w:t>
      </w:r>
      <w:r>
        <w:rPr>
          <w:sz w:val="24"/>
          <w:szCs w:val="24"/>
        </w:rPr>
        <w:t>а</w:t>
      </w:r>
      <w:r w:rsidRPr="00D23261">
        <w:rPr>
          <w:sz w:val="24"/>
          <w:szCs w:val="24"/>
        </w:rPr>
        <w:t xml:space="preserve"> в Думу города Югорск</w:t>
      </w:r>
      <w:r>
        <w:rPr>
          <w:sz w:val="24"/>
          <w:szCs w:val="24"/>
        </w:rPr>
        <w:t>а</w:t>
      </w:r>
      <w:r w:rsidRPr="00D23261">
        <w:rPr>
          <w:sz w:val="24"/>
          <w:szCs w:val="24"/>
        </w:rPr>
        <w:t>.</w:t>
      </w:r>
    </w:p>
    <w:p w:rsidR="00DB0F18" w:rsidRPr="00D23261" w:rsidRDefault="00DB0F18" w:rsidP="00B53764">
      <w:pPr>
        <w:pStyle w:val="CommentText"/>
        <w:ind w:firstLine="540"/>
        <w:jc w:val="both"/>
        <w:rPr>
          <w:sz w:val="24"/>
          <w:szCs w:val="24"/>
        </w:rPr>
      </w:pPr>
    </w:p>
    <w:p w:rsidR="00DB0F18" w:rsidRPr="00F149D9" w:rsidRDefault="00DB0F18" w:rsidP="00B53764">
      <w:pPr>
        <w:pStyle w:val="CommentText"/>
        <w:ind w:firstLine="540"/>
        <w:jc w:val="both"/>
        <w:rPr>
          <w:sz w:val="24"/>
          <w:szCs w:val="24"/>
        </w:rPr>
      </w:pPr>
      <w:r w:rsidRPr="00BA0A25">
        <w:rPr>
          <w:sz w:val="24"/>
          <w:szCs w:val="24"/>
        </w:rPr>
        <w:t>10. До  20 декабря текущего финансового года Департамент финансов рассчитывает</w:t>
      </w:r>
      <w:r w:rsidRPr="00F149D9">
        <w:rPr>
          <w:sz w:val="24"/>
          <w:szCs w:val="24"/>
        </w:rPr>
        <w:t xml:space="preserve"> показатели мониторинга качества финансового менеджмента в части документов, используемых при составлении проекта решения Думы города Югорск</w:t>
      </w:r>
      <w:r>
        <w:rPr>
          <w:sz w:val="24"/>
          <w:szCs w:val="24"/>
        </w:rPr>
        <w:t>а</w:t>
      </w:r>
      <w:r w:rsidRPr="00F149D9">
        <w:rPr>
          <w:sz w:val="24"/>
          <w:szCs w:val="24"/>
        </w:rPr>
        <w:t xml:space="preserve"> о бюджете города Югорск</w:t>
      </w:r>
      <w:r>
        <w:rPr>
          <w:sz w:val="24"/>
          <w:szCs w:val="24"/>
        </w:rPr>
        <w:t>а</w:t>
      </w:r>
      <w:r w:rsidRPr="00F149D9">
        <w:rPr>
          <w:sz w:val="24"/>
          <w:szCs w:val="24"/>
        </w:rPr>
        <w:t xml:space="preserve"> на очередной финансовый год и плановый период, по форме согласно приложению № 3 к настоящему Положению на основе документов, используемых при составлении проекта решения Думы города Югорск</w:t>
      </w:r>
      <w:r>
        <w:rPr>
          <w:sz w:val="24"/>
          <w:szCs w:val="24"/>
        </w:rPr>
        <w:t>а</w:t>
      </w:r>
      <w:r w:rsidRPr="00F149D9">
        <w:rPr>
          <w:sz w:val="24"/>
          <w:szCs w:val="24"/>
        </w:rPr>
        <w:t xml:space="preserve"> о бюджете города Югорск, и формирует результаты  годового мониторинга качества финансового менеджмента в части документов, используемых при составлении проекта закона о бюджете города Югорск</w:t>
      </w:r>
      <w:r>
        <w:rPr>
          <w:sz w:val="24"/>
          <w:szCs w:val="24"/>
        </w:rPr>
        <w:t>а</w:t>
      </w:r>
      <w:r w:rsidRPr="00F149D9">
        <w:rPr>
          <w:sz w:val="24"/>
          <w:szCs w:val="24"/>
        </w:rPr>
        <w:t xml:space="preserve"> на очередной финансовый год и плановый период.</w:t>
      </w:r>
    </w:p>
    <w:p w:rsidR="00DB0F18" w:rsidRPr="00F149D9" w:rsidRDefault="00DB0F18" w:rsidP="00B53764">
      <w:pPr>
        <w:pStyle w:val="CommentText"/>
        <w:ind w:firstLine="540"/>
        <w:jc w:val="both"/>
        <w:rPr>
          <w:sz w:val="24"/>
          <w:szCs w:val="24"/>
        </w:rPr>
      </w:pPr>
    </w:p>
    <w:p w:rsidR="00DB0F18" w:rsidRPr="008403BD" w:rsidRDefault="00DB0F18" w:rsidP="008B74C6">
      <w:pPr>
        <w:pStyle w:val="ConsPlusNormal"/>
        <w:widowControl/>
        <w:ind w:firstLine="540"/>
        <w:jc w:val="both"/>
        <w:rPr>
          <w:rFonts w:ascii="Times New Roman" w:hAnsi="Times New Roman" w:cs="Times New Roman"/>
          <w:sz w:val="24"/>
          <w:szCs w:val="24"/>
        </w:rPr>
      </w:pPr>
      <w:r w:rsidRPr="00F149D9">
        <w:rPr>
          <w:rFonts w:ascii="Times New Roman" w:hAnsi="Times New Roman" w:cs="Times New Roman"/>
          <w:sz w:val="24"/>
          <w:szCs w:val="24"/>
        </w:rPr>
        <w:t xml:space="preserve">11. На основании данных расчета указанных показателей качества финансового менеджмента Департаментом финансов устанавливается итоговая оценка качества финансового менеджмента в части документов, используемых при составлении проекта </w:t>
      </w:r>
      <w:r w:rsidRPr="00E13D71">
        <w:rPr>
          <w:rFonts w:ascii="Times New Roman" w:hAnsi="Times New Roman" w:cs="Times New Roman"/>
          <w:sz w:val="24"/>
          <w:szCs w:val="24"/>
        </w:rPr>
        <w:t>решения Думы города Югорска о бюджете города Югорска на очередной финансовый год</w:t>
      </w:r>
      <w:r w:rsidRPr="008403BD">
        <w:rPr>
          <w:rFonts w:ascii="Times New Roman" w:hAnsi="Times New Roman" w:cs="Times New Roman"/>
          <w:sz w:val="24"/>
          <w:szCs w:val="24"/>
        </w:rPr>
        <w:t xml:space="preserve"> и плановый период, в порядке, предусмотренном пунктом 7 настоящего Положения.</w:t>
      </w:r>
    </w:p>
    <w:p w:rsidR="00DB0F18" w:rsidRPr="0017015F" w:rsidRDefault="00DB0F18" w:rsidP="008B74C6">
      <w:pPr>
        <w:pStyle w:val="ConsPlusNormal"/>
        <w:widowControl/>
        <w:ind w:firstLine="540"/>
        <w:jc w:val="both"/>
        <w:rPr>
          <w:rFonts w:ascii="Times New Roman" w:hAnsi="Times New Roman" w:cs="Times New Roman"/>
          <w:sz w:val="24"/>
          <w:szCs w:val="24"/>
        </w:rPr>
      </w:pPr>
    </w:p>
    <w:p w:rsidR="00DB0F18" w:rsidRPr="0017015F" w:rsidRDefault="00DB0F18" w:rsidP="008B74C6">
      <w:pPr>
        <w:pStyle w:val="ConsPlusNormal"/>
        <w:widowControl/>
        <w:ind w:firstLine="540"/>
        <w:jc w:val="both"/>
        <w:rPr>
          <w:rFonts w:ascii="Times New Roman" w:hAnsi="Times New Roman" w:cs="Times New Roman"/>
          <w:sz w:val="24"/>
          <w:szCs w:val="24"/>
        </w:rPr>
      </w:pPr>
      <w:r w:rsidRPr="0017015F">
        <w:rPr>
          <w:rFonts w:ascii="Times New Roman" w:hAnsi="Times New Roman" w:cs="Times New Roman"/>
          <w:sz w:val="24"/>
          <w:szCs w:val="24"/>
        </w:rPr>
        <w:t xml:space="preserve">12. Результаты мониторинга качества финансового менеджмента в части документов, используемых при составлении проекта </w:t>
      </w:r>
      <w:r>
        <w:rPr>
          <w:rFonts w:ascii="Times New Roman" w:hAnsi="Times New Roman" w:cs="Times New Roman"/>
          <w:sz w:val="24"/>
          <w:szCs w:val="24"/>
        </w:rPr>
        <w:t xml:space="preserve">решения Думы </w:t>
      </w:r>
      <w:r w:rsidRPr="008403BD">
        <w:rPr>
          <w:rFonts w:ascii="Times New Roman" w:hAnsi="Times New Roman" w:cs="Times New Roman"/>
          <w:sz w:val="24"/>
          <w:szCs w:val="24"/>
        </w:rPr>
        <w:t xml:space="preserve">города </w:t>
      </w:r>
      <w:r w:rsidRPr="00D02CB1">
        <w:rPr>
          <w:rFonts w:ascii="Times New Roman" w:hAnsi="Times New Roman" w:cs="Times New Roman"/>
          <w:sz w:val="24"/>
          <w:szCs w:val="24"/>
        </w:rPr>
        <w:t>Югорска о</w:t>
      </w:r>
      <w:r w:rsidRPr="0017015F">
        <w:rPr>
          <w:rFonts w:ascii="Times New Roman" w:hAnsi="Times New Roman" w:cs="Times New Roman"/>
          <w:sz w:val="24"/>
          <w:szCs w:val="24"/>
        </w:rPr>
        <w:t xml:space="preserve"> бюджете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17015F">
        <w:rPr>
          <w:rFonts w:ascii="Times New Roman" w:hAnsi="Times New Roman" w:cs="Times New Roman"/>
          <w:sz w:val="24"/>
          <w:szCs w:val="24"/>
        </w:rPr>
        <w:t xml:space="preserve">на очередной финансовый год и плановый период, размещаются на </w:t>
      </w:r>
      <w:r w:rsidRPr="009C6469">
        <w:rPr>
          <w:rFonts w:ascii="Times New Roman" w:hAnsi="Times New Roman" w:cs="Times New Roman"/>
          <w:sz w:val="24"/>
          <w:szCs w:val="24"/>
        </w:rPr>
        <w:t xml:space="preserve">официальном сайте </w:t>
      </w:r>
      <w:r>
        <w:rPr>
          <w:rFonts w:ascii="Times New Roman" w:hAnsi="Times New Roman" w:cs="Times New Roman"/>
          <w:sz w:val="24"/>
          <w:szCs w:val="24"/>
        </w:rPr>
        <w:t>администрации</w:t>
      </w:r>
      <w:r w:rsidRPr="009C6469">
        <w:rPr>
          <w:rFonts w:ascii="Times New Roman" w:hAnsi="Times New Roman" w:cs="Times New Roman"/>
          <w:sz w:val="24"/>
          <w:szCs w:val="24"/>
        </w:rPr>
        <w:t xml:space="preserve"> города Югорска в сети Интернет.</w:t>
      </w:r>
    </w:p>
    <w:p w:rsidR="00DB0F18" w:rsidRPr="0017015F" w:rsidRDefault="00DB0F18" w:rsidP="008B74C6">
      <w:pPr>
        <w:pStyle w:val="ConsPlusNormal"/>
        <w:widowControl/>
        <w:ind w:firstLine="540"/>
        <w:jc w:val="both"/>
        <w:rPr>
          <w:rFonts w:ascii="Times New Roman" w:hAnsi="Times New Roman" w:cs="Times New Roman"/>
          <w:sz w:val="24"/>
          <w:szCs w:val="24"/>
        </w:rPr>
      </w:pPr>
    </w:p>
    <w:p w:rsidR="00DB0F18" w:rsidRPr="00973F02" w:rsidRDefault="00DB0F18" w:rsidP="008B74C6">
      <w:pPr>
        <w:pStyle w:val="ConsPlusNormal"/>
        <w:widowControl/>
        <w:ind w:firstLine="540"/>
        <w:jc w:val="both"/>
        <w:rPr>
          <w:rFonts w:ascii="Times New Roman" w:hAnsi="Times New Roman" w:cs="Times New Roman"/>
          <w:sz w:val="24"/>
          <w:szCs w:val="24"/>
        </w:rPr>
      </w:pPr>
      <w:r w:rsidRPr="00973F02">
        <w:rPr>
          <w:sz w:val="24"/>
          <w:szCs w:val="24"/>
        </w:rPr>
        <w:t xml:space="preserve"> </w:t>
      </w:r>
      <w:r w:rsidRPr="00973F02">
        <w:rPr>
          <w:rFonts w:ascii="Times New Roman" w:hAnsi="Times New Roman" w:cs="Times New Roman"/>
          <w:sz w:val="24"/>
          <w:szCs w:val="24"/>
        </w:rPr>
        <w:t xml:space="preserve">13. По результатам годового, ежеквартального мониторинга качества финансового менеджмента за первое полугодие, а также мониторинга качества финансового менеджмента в части документов, используемых при составлении проекта </w:t>
      </w:r>
      <w:r>
        <w:rPr>
          <w:rFonts w:ascii="Times New Roman" w:hAnsi="Times New Roman" w:cs="Times New Roman"/>
          <w:sz w:val="24"/>
          <w:szCs w:val="24"/>
        </w:rPr>
        <w:t xml:space="preserve">решения Думы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973F02">
        <w:rPr>
          <w:rFonts w:ascii="Times New Roman" w:hAnsi="Times New Roman" w:cs="Times New Roman"/>
          <w:sz w:val="24"/>
          <w:szCs w:val="24"/>
        </w:rPr>
        <w:t xml:space="preserve"> о бюджете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973F02">
        <w:rPr>
          <w:rFonts w:ascii="Times New Roman" w:hAnsi="Times New Roman" w:cs="Times New Roman"/>
          <w:sz w:val="24"/>
          <w:szCs w:val="24"/>
        </w:rPr>
        <w:t xml:space="preserve">на очередной финансовый год и плановый период, главные распорядители средств бюджета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973F02">
        <w:rPr>
          <w:rFonts w:ascii="Times New Roman" w:hAnsi="Times New Roman" w:cs="Times New Roman"/>
          <w:sz w:val="24"/>
          <w:szCs w:val="24"/>
        </w:rPr>
        <w:t xml:space="preserve">, главные администраторы доходов бюджета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973F02">
        <w:rPr>
          <w:rFonts w:ascii="Times New Roman" w:hAnsi="Times New Roman" w:cs="Times New Roman"/>
          <w:sz w:val="24"/>
          <w:szCs w:val="24"/>
        </w:rPr>
        <w:t xml:space="preserve">разрабатывают мероприятия, направленные на повышение качества финансового менеджмента, по форме приложения № 5 к настоящему Положению, и направляют в </w:t>
      </w:r>
      <w:r>
        <w:rPr>
          <w:rFonts w:ascii="Times New Roman" w:hAnsi="Times New Roman" w:cs="Times New Roman"/>
          <w:sz w:val="24"/>
          <w:szCs w:val="24"/>
        </w:rPr>
        <w:t>бюджетное управление</w:t>
      </w:r>
      <w:r w:rsidRPr="00973F02">
        <w:rPr>
          <w:rFonts w:ascii="Times New Roman" w:hAnsi="Times New Roman" w:cs="Times New Roman"/>
          <w:sz w:val="24"/>
          <w:szCs w:val="24"/>
        </w:rPr>
        <w:t xml:space="preserve"> Департамента </w:t>
      </w:r>
      <w:r w:rsidRPr="0020562F">
        <w:rPr>
          <w:rFonts w:ascii="Times New Roman" w:hAnsi="Times New Roman" w:cs="Times New Roman"/>
          <w:sz w:val="24"/>
          <w:szCs w:val="24"/>
        </w:rPr>
        <w:t>финансов в срок не позднее 1 июля текущего финансового года по годовому мониторингу качества финансового менеджмента, не позднее 1 сентября текущего финансового года по ежеквартальному мониторингу качества финансового менеджмента за первое полугодие и не позднее 1 декабря в части документов, используемых при составлении проекта</w:t>
      </w:r>
      <w:r w:rsidRPr="00973F02">
        <w:rPr>
          <w:rFonts w:ascii="Times New Roman" w:hAnsi="Times New Roman" w:cs="Times New Roman"/>
          <w:sz w:val="24"/>
          <w:szCs w:val="24"/>
        </w:rPr>
        <w:t xml:space="preserve"> </w:t>
      </w:r>
      <w:r>
        <w:rPr>
          <w:rFonts w:ascii="Times New Roman" w:hAnsi="Times New Roman" w:cs="Times New Roman"/>
          <w:sz w:val="24"/>
          <w:szCs w:val="24"/>
        </w:rPr>
        <w:t xml:space="preserve">решения Думы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973F02">
        <w:rPr>
          <w:rFonts w:ascii="Times New Roman" w:hAnsi="Times New Roman" w:cs="Times New Roman"/>
          <w:sz w:val="24"/>
          <w:szCs w:val="24"/>
        </w:rPr>
        <w:t xml:space="preserve"> о бюджете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973F02">
        <w:rPr>
          <w:rFonts w:ascii="Times New Roman" w:hAnsi="Times New Roman" w:cs="Times New Roman"/>
          <w:sz w:val="24"/>
          <w:szCs w:val="24"/>
        </w:rPr>
        <w:t>.</w:t>
      </w:r>
    </w:p>
    <w:p w:rsidR="00DB0F18" w:rsidRPr="00973F02" w:rsidRDefault="00DB0F18" w:rsidP="008B74C6">
      <w:pPr>
        <w:pStyle w:val="ConsPlusNormal"/>
        <w:widowControl/>
        <w:ind w:firstLine="0"/>
        <w:jc w:val="both"/>
        <w:rPr>
          <w:rFonts w:ascii="Times New Roman" w:hAnsi="Times New Roman" w:cs="Times New Roman"/>
          <w:sz w:val="24"/>
          <w:szCs w:val="24"/>
        </w:rPr>
      </w:pPr>
    </w:p>
    <w:p w:rsidR="00DB0F18" w:rsidRPr="00E33C3D" w:rsidRDefault="00DB0F18" w:rsidP="008B74C6">
      <w:pPr>
        <w:pStyle w:val="ConsPlusNormal"/>
        <w:widowControl/>
        <w:ind w:firstLine="0"/>
        <w:jc w:val="center"/>
        <w:outlineLvl w:val="1"/>
        <w:rPr>
          <w:rFonts w:ascii="Times New Roman" w:hAnsi="Times New Roman" w:cs="Times New Roman"/>
          <w:sz w:val="24"/>
          <w:szCs w:val="24"/>
        </w:rPr>
      </w:pPr>
      <w:r w:rsidRPr="00E33C3D">
        <w:rPr>
          <w:rFonts w:ascii="Times New Roman" w:hAnsi="Times New Roman" w:cs="Times New Roman"/>
          <w:sz w:val="24"/>
          <w:szCs w:val="24"/>
          <w:lang w:val="en-US"/>
        </w:rPr>
        <w:t>I</w:t>
      </w:r>
      <w:r w:rsidRPr="00E33C3D">
        <w:rPr>
          <w:rFonts w:ascii="Times New Roman" w:hAnsi="Times New Roman" w:cs="Times New Roman"/>
          <w:sz w:val="24"/>
          <w:szCs w:val="24"/>
        </w:rPr>
        <w:t xml:space="preserve">V. Порядок заполнения Сведений об объемах расходов на финансовое обеспечение реализации </w:t>
      </w:r>
      <w:r>
        <w:rPr>
          <w:rFonts w:ascii="Times New Roman" w:hAnsi="Times New Roman" w:cs="Times New Roman"/>
          <w:sz w:val="24"/>
          <w:szCs w:val="24"/>
        </w:rPr>
        <w:t xml:space="preserve">долгосрочных </w:t>
      </w:r>
      <w:r w:rsidRPr="00E33C3D">
        <w:rPr>
          <w:rFonts w:ascii="Times New Roman" w:hAnsi="Times New Roman" w:cs="Times New Roman"/>
          <w:sz w:val="24"/>
          <w:szCs w:val="24"/>
        </w:rPr>
        <w:t xml:space="preserve">целевых программ </w:t>
      </w:r>
      <w:r>
        <w:rPr>
          <w:rFonts w:ascii="Times New Roman" w:hAnsi="Times New Roman" w:cs="Times New Roman"/>
          <w:sz w:val="24"/>
          <w:szCs w:val="24"/>
        </w:rPr>
        <w:t>города Югорска</w:t>
      </w:r>
      <w:r w:rsidRPr="00E33C3D">
        <w:rPr>
          <w:rFonts w:ascii="Times New Roman" w:hAnsi="Times New Roman" w:cs="Times New Roman"/>
          <w:sz w:val="24"/>
          <w:szCs w:val="24"/>
        </w:rPr>
        <w:t xml:space="preserve">, ведомственных целевых программ </w:t>
      </w:r>
      <w:r>
        <w:rPr>
          <w:rFonts w:ascii="Times New Roman" w:hAnsi="Times New Roman" w:cs="Times New Roman"/>
          <w:sz w:val="24"/>
          <w:szCs w:val="24"/>
        </w:rPr>
        <w:t xml:space="preserve">города Югорска </w:t>
      </w:r>
      <w:r w:rsidRPr="00E33C3D">
        <w:rPr>
          <w:rFonts w:ascii="Times New Roman" w:hAnsi="Times New Roman" w:cs="Times New Roman"/>
          <w:sz w:val="24"/>
          <w:szCs w:val="24"/>
        </w:rPr>
        <w:t xml:space="preserve">и выполнения  </w:t>
      </w:r>
      <w:r>
        <w:rPr>
          <w:rFonts w:ascii="Times New Roman" w:hAnsi="Times New Roman" w:cs="Times New Roman"/>
          <w:sz w:val="24"/>
          <w:szCs w:val="24"/>
        </w:rPr>
        <w:t>муниципальных</w:t>
      </w:r>
      <w:r w:rsidRPr="00E33C3D">
        <w:rPr>
          <w:rFonts w:ascii="Times New Roman" w:hAnsi="Times New Roman" w:cs="Times New Roman"/>
          <w:sz w:val="24"/>
          <w:szCs w:val="24"/>
        </w:rPr>
        <w:t xml:space="preserve"> заданий </w:t>
      </w:r>
    </w:p>
    <w:p w:rsidR="00DB0F18" w:rsidRPr="00E33C3D" w:rsidRDefault="00DB0F18" w:rsidP="008B74C6">
      <w:pPr>
        <w:pStyle w:val="ConsPlusNormal"/>
        <w:widowControl/>
        <w:ind w:firstLine="0"/>
        <w:jc w:val="center"/>
        <w:rPr>
          <w:rFonts w:ascii="Times New Roman" w:hAnsi="Times New Roman" w:cs="Times New Roman"/>
          <w:sz w:val="24"/>
          <w:szCs w:val="24"/>
        </w:rPr>
      </w:pPr>
      <w:r w:rsidRPr="00E33C3D">
        <w:rPr>
          <w:rFonts w:ascii="Times New Roman" w:hAnsi="Times New Roman" w:cs="Times New Roman"/>
          <w:sz w:val="24"/>
          <w:szCs w:val="24"/>
        </w:rPr>
        <w:t>(приложение № 2 к настоящему Положению)</w:t>
      </w:r>
    </w:p>
    <w:p w:rsidR="00DB0F18" w:rsidRPr="002C61C0" w:rsidRDefault="00DB0F18" w:rsidP="008B74C6">
      <w:pPr>
        <w:pStyle w:val="ConsPlusNormal"/>
        <w:widowControl/>
        <w:ind w:firstLine="0"/>
        <w:jc w:val="center"/>
        <w:outlineLvl w:val="1"/>
        <w:rPr>
          <w:rFonts w:ascii="Times New Roman" w:hAnsi="Times New Roman" w:cs="Times New Roman"/>
          <w:sz w:val="24"/>
          <w:szCs w:val="24"/>
        </w:rPr>
      </w:pPr>
    </w:p>
    <w:p w:rsidR="00DB0F18" w:rsidRPr="002C61C0" w:rsidRDefault="00DB0F18" w:rsidP="008B74C6">
      <w:pPr>
        <w:pStyle w:val="ConsPlusNormal"/>
        <w:widowControl/>
        <w:ind w:firstLine="540"/>
        <w:jc w:val="both"/>
        <w:rPr>
          <w:rFonts w:ascii="Times New Roman" w:hAnsi="Times New Roman" w:cs="Times New Roman"/>
          <w:sz w:val="24"/>
          <w:szCs w:val="24"/>
        </w:rPr>
      </w:pPr>
      <w:r w:rsidRPr="002C61C0">
        <w:rPr>
          <w:rFonts w:ascii="Times New Roman" w:hAnsi="Times New Roman" w:cs="Times New Roman"/>
          <w:sz w:val="24"/>
          <w:szCs w:val="24"/>
        </w:rPr>
        <w:t xml:space="preserve">14. В Сведениях об объемах расходов на финансовое обеспечение реализации </w:t>
      </w:r>
      <w:r>
        <w:rPr>
          <w:rFonts w:ascii="Times New Roman" w:hAnsi="Times New Roman" w:cs="Times New Roman"/>
          <w:sz w:val="24"/>
          <w:szCs w:val="24"/>
        </w:rPr>
        <w:t xml:space="preserve">долгосрочных </w:t>
      </w:r>
      <w:r w:rsidRPr="002C61C0">
        <w:rPr>
          <w:rFonts w:ascii="Times New Roman" w:hAnsi="Times New Roman" w:cs="Times New Roman"/>
          <w:sz w:val="24"/>
          <w:szCs w:val="24"/>
        </w:rPr>
        <w:t xml:space="preserve">целевых программ </w:t>
      </w:r>
      <w:r>
        <w:rPr>
          <w:rFonts w:ascii="Times New Roman" w:hAnsi="Times New Roman" w:cs="Times New Roman"/>
          <w:sz w:val="24"/>
          <w:szCs w:val="24"/>
        </w:rPr>
        <w:t>города Югорска</w:t>
      </w:r>
      <w:r w:rsidRPr="002C61C0">
        <w:rPr>
          <w:rFonts w:ascii="Times New Roman" w:hAnsi="Times New Roman" w:cs="Times New Roman"/>
          <w:sz w:val="24"/>
          <w:szCs w:val="24"/>
        </w:rPr>
        <w:t xml:space="preserve">, ведомственных целевых программ </w:t>
      </w:r>
      <w:r>
        <w:rPr>
          <w:rFonts w:ascii="Times New Roman" w:hAnsi="Times New Roman" w:cs="Times New Roman"/>
          <w:sz w:val="24"/>
          <w:szCs w:val="24"/>
        </w:rPr>
        <w:t xml:space="preserve">города Югорска </w:t>
      </w:r>
      <w:r w:rsidRPr="002C61C0">
        <w:rPr>
          <w:rFonts w:ascii="Times New Roman" w:hAnsi="Times New Roman" w:cs="Times New Roman"/>
          <w:sz w:val="24"/>
          <w:szCs w:val="24"/>
        </w:rPr>
        <w:t xml:space="preserve">и выполнения </w:t>
      </w:r>
      <w:r>
        <w:rPr>
          <w:rFonts w:ascii="Times New Roman" w:hAnsi="Times New Roman" w:cs="Times New Roman"/>
          <w:sz w:val="24"/>
          <w:szCs w:val="24"/>
        </w:rPr>
        <w:t>муниципальных</w:t>
      </w:r>
      <w:r w:rsidRPr="002C61C0">
        <w:rPr>
          <w:rFonts w:ascii="Times New Roman" w:hAnsi="Times New Roman" w:cs="Times New Roman"/>
          <w:sz w:val="24"/>
          <w:szCs w:val="24"/>
        </w:rPr>
        <w:t xml:space="preserve"> заданий (приложение № 2) (далее – Сведения (приложение № 2)) в целом по главному распорядителю средств бюджета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2C61C0">
        <w:rPr>
          <w:rFonts w:ascii="Times New Roman" w:hAnsi="Times New Roman" w:cs="Times New Roman"/>
          <w:sz w:val="24"/>
          <w:szCs w:val="24"/>
        </w:rPr>
        <w:t xml:space="preserve">, в том числе для каждой </w:t>
      </w:r>
      <w:r>
        <w:rPr>
          <w:rFonts w:ascii="Times New Roman" w:hAnsi="Times New Roman" w:cs="Times New Roman"/>
          <w:sz w:val="24"/>
          <w:szCs w:val="24"/>
        </w:rPr>
        <w:t xml:space="preserve">долгосрочной </w:t>
      </w:r>
      <w:r w:rsidRPr="002C61C0">
        <w:rPr>
          <w:rFonts w:ascii="Times New Roman" w:hAnsi="Times New Roman" w:cs="Times New Roman"/>
          <w:sz w:val="24"/>
          <w:szCs w:val="24"/>
        </w:rPr>
        <w:t xml:space="preserve">целевой программы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2C61C0">
        <w:rPr>
          <w:rFonts w:ascii="Times New Roman" w:hAnsi="Times New Roman" w:cs="Times New Roman"/>
          <w:sz w:val="24"/>
          <w:szCs w:val="24"/>
        </w:rPr>
        <w:t xml:space="preserve">, ведомственной целевой программы </w:t>
      </w:r>
      <w:r>
        <w:rPr>
          <w:rFonts w:ascii="Times New Roman" w:hAnsi="Times New Roman" w:cs="Times New Roman"/>
          <w:sz w:val="24"/>
          <w:szCs w:val="24"/>
        </w:rPr>
        <w:t xml:space="preserve">города Югорска </w:t>
      </w:r>
      <w:r w:rsidRPr="002C61C0">
        <w:rPr>
          <w:rFonts w:ascii="Times New Roman" w:hAnsi="Times New Roman" w:cs="Times New Roman"/>
          <w:sz w:val="24"/>
          <w:szCs w:val="24"/>
        </w:rPr>
        <w:t xml:space="preserve">и каждого </w:t>
      </w:r>
      <w:r>
        <w:rPr>
          <w:rFonts w:ascii="Times New Roman" w:hAnsi="Times New Roman" w:cs="Times New Roman"/>
          <w:sz w:val="24"/>
          <w:szCs w:val="24"/>
        </w:rPr>
        <w:t>муниципального</w:t>
      </w:r>
      <w:r w:rsidRPr="002C61C0">
        <w:rPr>
          <w:rFonts w:ascii="Times New Roman" w:hAnsi="Times New Roman" w:cs="Times New Roman"/>
          <w:sz w:val="24"/>
          <w:szCs w:val="24"/>
        </w:rPr>
        <w:t xml:space="preserve"> задания указывается:</w:t>
      </w:r>
    </w:p>
    <w:p w:rsidR="00DB0F18" w:rsidRPr="002C61C0" w:rsidRDefault="00DB0F18" w:rsidP="008B74C6">
      <w:pPr>
        <w:pStyle w:val="ConsPlusNormal"/>
        <w:widowControl/>
        <w:ind w:firstLine="540"/>
        <w:jc w:val="both"/>
        <w:rPr>
          <w:rFonts w:ascii="Times New Roman" w:hAnsi="Times New Roman" w:cs="Times New Roman"/>
          <w:sz w:val="24"/>
          <w:szCs w:val="24"/>
        </w:rPr>
      </w:pPr>
      <w:r w:rsidRPr="002C61C0">
        <w:rPr>
          <w:rFonts w:ascii="Times New Roman" w:hAnsi="Times New Roman" w:cs="Times New Roman"/>
          <w:sz w:val="24"/>
          <w:szCs w:val="24"/>
        </w:rPr>
        <w:t>при проведении годового мониторинга качества финансового менеджмента - информация в порядке, установленном настоящим Положением, и в соответствии с нормативными правовыми и нормативными актами, действовавшими в отчетном финансовом году;</w:t>
      </w:r>
    </w:p>
    <w:p w:rsidR="00DB0F18" w:rsidRPr="002C61C0" w:rsidRDefault="00DB0F18" w:rsidP="008B74C6">
      <w:pPr>
        <w:pStyle w:val="ConsPlusNormal"/>
        <w:widowControl/>
        <w:ind w:firstLine="540"/>
        <w:jc w:val="both"/>
        <w:rPr>
          <w:rFonts w:ascii="Times New Roman" w:hAnsi="Times New Roman" w:cs="Times New Roman"/>
          <w:sz w:val="24"/>
          <w:szCs w:val="24"/>
        </w:rPr>
      </w:pPr>
      <w:r w:rsidRPr="002C61C0">
        <w:rPr>
          <w:rFonts w:ascii="Times New Roman" w:hAnsi="Times New Roman" w:cs="Times New Roman"/>
          <w:sz w:val="24"/>
          <w:szCs w:val="24"/>
        </w:rPr>
        <w:t>при проведении ежеквартального мониторинга качества финансового менеджмента - информация в порядке, установленном настоящим Положением, и в соответствии с нормативными правовыми и нормативными актами, действующими в текущем финансовом году.</w:t>
      </w:r>
    </w:p>
    <w:p w:rsidR="00DB0F18" w:rsidRPr="005A3043" w:rsidRDefault="00DB0F18" w:rsidP="008B74C6">
      <w:pPr>
        <w:pStyle w:val="ConsPlusNormal"/>
        <w:widowControl/>
        <w:ind w:firstLine="540"/>
        <w:jc w:val="both"/>
        <w:rPr>
          <w:rFonts w:ascii="Times New Roman" w:hAnsi="Times New Roman" w:cs="Times New Roman"/>
          <w:sz w:val="24"/>
          <w:szCs w:val="24"/>
        </w:rPr>
      </w:pPr>
    </w:p>
    <w:p w:rsidR="00DB0F18" w:rsidRPr="005A3043" w:rsidRDefault="00DB0F18" w:rsidP="008B74C6">
      <w:pPr>
        <w:pStyle w:val="ConsPlusNormal"/>
        <w:widowControl/>
        <w:ind w:firstLine="540"/>
        <w:jc w:val="both"/>
        <w:rPr>
          <w:rFonts w:ascii="Times New Roman" w:hAnsi="Times New Roman" w:cs="Times New Roman"/>
          <w:sz w:val="24"/>
          <w:szCs w:val="24"/>
        </w:rPr>
      </w:pPr>
      <w:r w:rsidRPr="005A3043">
        <w:rPr>
          <w:rFonts w:ascii="Times New Roman" w:hAnsi="Times New Roman" w:cs="Times New Roman"/>
          <w:sz w:val="24"/>
          <w:szCs w:val="24"/>
        </w:rPr>
        <w:t xml:space="preserve">15. В графе 1 Сведений (приложение № 2) указываются наименования </w:t>
      </w:r>
      <w:r>
        <w:rPr>
          <w:rFonts w:ascii="Times New Roman" w:hAnsi="Times New Roman" w:cs="Times New Roman"/>
          <w:sz w:val="24"/>
          <w:szCs w:val="24"/>
        </w:rPr>
        <w:t xml:space="preserve">долгосрочных </w:t>
      </w:r>
      <w:r w:rsidRPr="005A3043">
        <w:rPr>
          <w:rFonts w:ascii="Times New Roman" w:hAnsi="Times New Roman" w:cs="Times New Roman"/>
          <w:sz w:val="24"/>
          <w:szCs w:val="24"/>
        </w:rPr>
        <w:t xml:space="preserve">целевых программ </w:t>
      </w:r>
      <w:r>
        <w:rPr>
          <w:rFonts w:ascii="Times New Roman" w:hAnsi="Times New Roman" w:cs="Times New Roman"/>
          <w:sz w:val="24"/>
          <w:szCs w:val="24"/>
        </w:rPr>
        <w:t>города Югорска</w:t>
      </w:r>
      <w:r w:rsidRPr="005A3043">
        <w:rPr>
          <w:rFonts w:ascii="Times New Roman" w:hAnsi="Times New Roman" w:cs="Times New Roman"/>
          <w:sz w:val="24"/>
          <w:szCs w:val="24"/>
        </w:rPr>
        <w:t>, ведомственных целевых программ</w:t>
      </w:r>
      <w:r>
        <w:rPr>
          <w:rFonts w:ascii="Times New Roman" w:hAnsi="Times New Roman" w:cs="Times New Roman"/>
          <w:sz w:val="24"/>
          <w:szCs w:val="24"/>
        </w:rPr>
        <w:t xml:space="preserve"> города Югорска</w:t>
      </w:r>
      <w:r w:rsidRPr="005A3043">
        <w:rPr>
          <w:rFonts w:ascii="Times New Roman" w:hAnsi="Times New Roman" w:cs="Times New Roman"/>
          <w:sz w:val="24"/>
          <w:szCs w:val="24"/>
        </w:rPr>
        <w:t xml:space="preserve">, </w:t>
      </w:r>
      <w:r>
        <w:rPr>
          <w:rFonts w:ascii="Times New Roman" w:hAnsi="Times New Roman" w:cs="Times New Roman"/>
          <w:sz w:val="24"/>
          <w:szCs w:val="24"/>
        </w:rPr>
        <w:t>муниципальных</w:t>
      </w:r>
      <w:r w:rsidRPr="005A3043">
        <w:rPr>
          <w:rFonts w:ascii="Times New Roman" w:hAnsi="Times New Roman" w:cs="Times New Roman"/>
          <w:sz w:val="24"/>
          <w:szCs w:val="24"/>
        </w:rPr>
        <w:t xml:space="preserve"> заданий.</w:t>
      </w:r>
    </w:p>
    <w:p w:rsidR="00DB0F18" w:rsidRPr="00012720" w:rsidRDefault="00DB0F18" w:rsidP="008B74C6">
      <w:pPr>
        <w:pStyle w:val="ConsPlusNormal"/>
        <w:widowControl/>
        <w:ind w:firstLine="540"/>
        <w:jc w:val="both"/>
        <w:rPr>
          <w:rFonts w:ascii="Times New Roman" w:hAnsi="Times New Roman" w:cs="Times New Roman"/>
          <w:sz w:val="24"/>
          <w:szCs w:val="24"/>
        </w:rPr>
      </w:pPr>
    </w:p>
    <w:p w:rsidR="00DB0F18" w:rsidRPr="00012720" w:rsidRDefault="00DB0F18" w:rsidP="008B74C6">
      <w:pPr>
        <w:pStyle w:val="ConsPlusNormal"/>
        <w:widowControl/>
        <w:ind w:firstLine="540"/>
        <w:jc w:val="both"/>
        <w:rPr>
          <w:rFonts w:ascii="Times New Roman" w:hAnsi="Times New Roman" w:cs="Times New Roman"/>
          <w:sz w:val="24"/>
          <w:szCs w:val="24"/>
        </w:rPr>
      </w:pPr>
      <w:r w:rsidRPr="00012720">
        <w:rPr>
          <w:rFonts w:ascii="Times New Roman" w:hAnsi="Times New Roman" w:cs="Times New Roman"/>
          <w:sz w:val="24"/>
          <w:szCs w:val="24"/>
        </w:rPr>
        <w:t xml:space="preserve">16. В графе 2 Сведений (приложение № 2) указывается код строки по возрастанию, начиная соответственно: для </w:t>
      </w:r>
      <w:r>
        <w:rPr>
          <w:rFonts w:ascii="Times New Roman" w:hAnsi="Times New Roman" w:cs="Times New Roman"/>
          <w:sz w:val="24"/>
          <w:szCs w:val="24"/>
        </w:rPr>
        <w:t xml:space="preserve">долгосрочных </w:t>
      </w:r>
      <w:r w:rsidRPr="00012720">
        <w:rPr>
          <w:rFonts w:ascii="Times New Roman" w:hAnsi="Times New Roman" w:cs="Times New Roman"/>
          <w:sz w:val="24"/>
          <w:szCs w:val="24"/>
        </w:rPr>
        <w:t xml:space="preserve">целевых программ </w:t>
      </w:r>
      <w:r>
        <w:rPr>
          <w:rFonts w:ascii="Times New Roman" w:hAnsi="Times New Roman" w:cs="Times New Roman"/>
          <w:sz w:val="24"/>
          <w:szCs w:val="24"/>
        </w:rPr>
        <w:t>города Югорска</w:t>
      </w:r>
      <w:r w:rsidRPr="00012720">
        <w:rPr>
          <w:rFonts w:ascii="Times New Roman" w:hAnsi="Times New Roman" w:cs="Times New Roman"/>
          <w:sz w:val="24"/>
          <w:szCs w:val="24"/>
        </w:rPr>
        <w:t xml:space="preserve"> – со 101; для ведомственных целевых программ </w:t>
      </w:r>
      <w:r>
        <w:rPr>
          <w:rFonts w:ascii="Times New Roman" w:hAnsi="Times New Roman" w:cs="Times New Roman"/>
          <w:sz w:val="24"/>
          <w:szCs w:val="24"/>
        </w:rPr>
        <w:t xml:space="preserve">города Югорска </w:t>
      </w:r>
      <w:r w:rsidRPr="00012720">
        <w:rPr>
          <w:rFonts w:ascii="Times New Roman" w:hAnsi="Times New Roman" w:cs="Times New Roman"/>
          <w:sz w:val="24"/>
          <w:szCs w:val="24"/>
        </w:rPr>
        <w:t xml:space="preserve">– с 201; для </w:t>
      </w:r>
      <w:r>
        <w:rPr>
          <w:rFonts w:ascii="Times New Roman" w:hAnsi="Times New Roman" w:cs="Times New Roman"/>
          <w:sz w:val="24"/>
          <w:szCs w:val="24"/>
        </w:rPr>
        <w:t>муниципальных</w:t>
      </w:r>
      <w:r w:rsidRPr="00012720">
        <w:rPr>
          <w:rFonts w:ascii="Times New Roman" w:hAnsi="Times New Roman" w:cs="Times New Roman"/>
          <w:sz w:val="24"/>
          <w:szCs w:val="24"/>
        </w:rPr>
        <w:t xml:space="preserve"> услуг (выполнения работ) физическим и юридическим лицам – с 3</w:t>
      </w:r>
      <w:r>
        <w:rPr>
          <w:rFonts w:ascii="Times New Roman" w:hAnsi="Times New Roman" w:cs="Times New Roman"/>
          <w:sz w:val="24"/>
          <w:szCs w:val="24"/>
        </w:rPr>
        <w:t>1</w:t>
      </w:r>
      <w:r w:rsidRPr="00012720">
        <w:rPr>
          <w:rFonts w:ascii="Times New Roman" w:hAnsi="Times New Roman" w:cs="Times New Roman"/>
          <w:sz w:val="24"/>
          <w:szCs w:val="24"/>
        </w:rPr>
        <w:t>1.</w:t>
      </w:r>
    </w:p>
    <w:p w:rsidR="00DB0F18" w:rsidRPr="00012720" w:rsidRDefault="00DB0F18" w:rsidP="008B74C6">
      <w:pPr>
        <w:pStyle w:val="ConsPlusNormal"/>
        <w:widowControl/>
        <w:ind w:firstLine="540"/>
        <w:jc w:val="both"/>
        <w:rPr>
          <w:rFonts w:ascii="Times New Roman" w:hAnsi="Times New Roman" w:cs="Times New Roman"/>
          <w:sz w:val="24"/>
          <w:szCs w:val="24"/>
        </w:rPr>
      </w:pPr>
    </w:p>
    <w:p w:rsidR="00DB0F18" w:rsidRPr="00E85DD4" w:rsidRDefault="00DB0F18" w:rsidP="008B74C6">
      <w:pPr>
        <w:pStyle w:val="ConsPlusNormal"/>
        <w:widowControl/>
        <w:ind w:firstLine="540"/>
        <w:jc w:val="both"/>
        <w:rPr>
          <w:rFonts w:ascii="Times New Roman" w:hAnsi="Times New Roman" w:cs="Times New Roman"/>
          <w:sz w:val="24"/>
          <w:szCs w:val="24"/>
        </w:rPr>
      </w:pPr>
      <w:r w:rsidRPr="00E85DD4">
        <w:rPr>
          <w:rFonts w:ascii="Times New Roman" w:hAnsi="Times New Roman" w:cs="Times New Roman"/>
          <w:sz w:val="24"/>
          <w:szCs w:val="24"/>
        </w:rPr>
        <w:t>17. При проведении годового мониторинга качества финансового менеджмента в графах 3 - 6 Сведений (приложение № 2) указываются:</w:t>
      </w:r>
    </w:p>
    <w:p w:rsidR="00DB0F18" w:rsidRPr="00E85DD4" w:rsidRDefault="00DB0F18" w:rsidP="008B74C6">
      <w:pPr>
        <w:pStyle w:val="ConsPlusNormal"/>
        <w:widowControl/>
        <w:ind w:firstLine="540"/>
        <w:jc w:val="both"/>
        <w:rPr>
          <w:rFonts w:ascii="Times New Roman" w:hAnsi="Times New Roman" w:cs="Times New Roman"/>
          <w:sz w:val="24"/>
          <w:szCs w:val="24"/>
        </w:rPr>
      </w:pPr>
      <w:r w:rsidRPr="00E85DD4">
        <w:rPr>
          <w:rFonts w:ascii="Times New Roman" w:hAnsi="Times New Roman" w:cs="Times New Roman"/>
          <w:sz w:val="24"/>
          <w:szCs w:val="24"/>
        </w:rPr>
        <w:t xml:space="preserve">для каждой </w:t>
      </w:r>
      <w:r>
        <w:rPr>
          <w:rFonts w:ascii="Times New Roman" w:hAnsi="Times New Roman" w:cs="Times New Roman"/>
          <w:sz w:val="24"/>
          <w:szCs w:val="24"/>
        </w:rPr>
        <w:t xml:space="preserve">долгосрочной </w:t>
      </w:r>
      <w:r w:rsidRPr="00E85DD4">
        <w:rPr>
          <w:rFonts w:ascii="Times New Roman" w:hAnsi="Times New Roman" w:cs="Times New Roman"/>
          <w:sz w:val="24"/>
          <w:szCs w:val="24"/>
        </w:rPr>
        <w:t xml:space="preserve">целевой программы </w:t>
      </w:r>
      <w:r>
        <w:rPr>
          <w:rFonts w:ascii="Times New Roman" w:hAnsi="Times New Roman" w:cs="Times New Roman"/>
          <w:sz w:val="24"/>
          <w:szCs w:val="24"/>
        </w:rPr>
        <w:t>города Югорска</w:t>
      </w:r>
      <w:r w:rsidRPr="00E85DD4">
        <w:rPr>
          <w:rFonts w:ascii="Times New Roman" w:hAnsi="Times New Roman" w:cs="Times New Roman"/>
          <w:sz w:val="24"/>
          <w:szCs w:val="24"/>
        </w:rPr>
        <w:t>, ведомственной целевой программы</w:t>
      </w:r>
      <w:r>
        <w:rPr>
          <w:rFonts w:ascii="Times New Roman" w:hAnsi="Times New Roman" w:cs="Times New Roman"/>
          <w:sz w:val="24"/>
          <w:szCs w:val="24"/>
        </w:rPr>
        <w:t xml:space="preserve"> города Югорска</w:t>
      </w:r>
      <w:r w:rsidRPr="00E85DD4">
        <w:rPr>
          <w:rFonts w:ascii="Times New Roman" w:hAnsi="Times New Roman" w:cs="Times New Roman"/>
          <w:sz w:val="24"/>
          <w:szCs w:val="24"/>
        </w:rPr>
        <w:t xml:space="preserve"> – кассовые расходы за отчетный финансовый год, а также суммы бюджетных ассигнований согласно первоначально утверждённым показателям сводной бюджетной росписи в соответствии с </w:t>
      </w:r>
      <w:r>
        <w:rPr>
          <w:rFonts w:ascii="Times New Roman" w:hAnsi="Times New Roman" w:cs="Times New Roman"/>
          <w:sz w:val="24"/>
          <w:szCs w:val="24"/>
        </w:rPr>
        <w:t xml:space="preserve">решением Думы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E85DD4">
        <w:rPr>
          <w:rFonts w:ascii="Times New Roman" w:hAnsi="Times New Roman" w:cs="Times New Roman"/>
          <w:sz w:val="24"/>
          <w:szCs w:val="24"/>
        </w:rPr>
        <w:t xml:space="preserve"> о бюджете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E85DD4">
        <w:rPr>
          <w:rFonts w:ascii="Times New Roman" w:hAnsi="Times New Roman" w:cs="Times New Roman"/>
          <w:sz w:val="24"/>
          <w:szCs w:val="24"/>
        </w:rPr>
        <w:t>на текущий финансовый год и плановый период;</w:t>
      </w:r>
    </w:p>
    <w:p w:rsidR="00DB0F18" w:rsidRPr="00E85DD4" w:rsidRDefault="00DB0F18" w:rsidP="008B74C6">
      <w:pPr>
        <w:pStyle w:val="ConsPlusNormal"/>
        <w:widowControl/>
        <w:ind w:firstLine="540"/>
        <w:jc w:val="both"/>
        <w:rPr>
          <w:rFonts w:ascii="Times New Roman" w:hAnsi="Times New Roman" w:cs="Times New Roman"/>
          <w:sz w:val="24"/>
          <w:szCs w:val="24"/>
        </w:rPr>
      </w:pPr>
      <w:r w:rsidRPr="00E85DD4">
        <w:rPr>
          <w:rFonts w:ascii="Times New Roman" w:hAnsi="Times New Roman" w:cs="Times New Roman"/>
          <w:sz w:val="24"/>
          <w:szCs w:val="24"/>
        </w:rPr>
        <w:t xml:space="preserve">по строке 300 – расходы на оказание </w:t>
      </w:r>
      <w:r>
        <w:rPr>
          <w:rFonts w:ascii="Times New Roman" w:hAnsi="Times New Roman" w:cs="Times New Roman"/>
          <w:sz w:val="24"/>
          <w:szCs w:val="24"/>
        </w:rPr>
        <w:t>муниципальных</w:t>
      </w:r>
      <w:r w:rsidRPr="00E85DD4">
        <w:rPr>
          <w:rFonts w:ascii="Times New Roman" w:hAnsi="Times New Roman" w:cs="Times New Roman"/>
          <w:sz w:val="24"/>
          <w:szCs w:val="24"/>
        </w:rPr>
        <w:t xml:space="preserve"> услуг (выполнение работ) физическим и юридическим лицам – кассовое исполнение за отчетный финансовый год, а также суммы бюджетных ассигнований согласно первоначально утверждённым показателям сводной бюджетной росписи в соответствии с </w:t>
      </w:r>
      <w:r>
        <w:rPr>
          <w:rFonts w:ascii="Times New Roman" w:hAnsi="Times New Roman" w:cs="Times New Roman"/>
          <w:sz w:val="24"/>
          <w:szCs w:val="24"/>
        </w:rPr>
        <w:t xml:space="preserve">решением Думы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E85DD4">
        <w:rPr>
          <w:rFonts w:ascii="Times New Roman" w:hAnsi="Times New Roman" w:cs="Times New Roman"/>
          <w:sz w:val="24"/>
          <w:szCs w:val="24"/>
        </w:rPr>
        <w:t xml:space="preserve"> о бюджете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E85DD4">
        <w:rPr>
          <w:rFonts w:ascii="Times New Roman" w:hAnsi="Times New Roman" w:cs="Times New Roman"/>
          <w:sz w:val="24"/>
          <w:szCs w:val="24"/>
        </w:rPr>
        <w:t>на текущий финансовый год и плановый период;</w:t>
      </w:r>
    </w:p>
    <w:p w:rsidR="00DB0F18" w:rsidRPr="00E85DD4" w:rsidRDefault="00DB0F18" w:rsidP="008B74C6">
      <w:pPr>
        <w:pStyle w:val="ConsPlusNormal"/>
        <w:widowControl/>
        <w:ind w:firstLine="540"/>
        <w:jc w:val="both"/>
        <w:rPr>
          <w:rFonts w:ascii="Times New Roman" w:hAnsi="Times New Roman" w:cs="Times New Roman"/>
          <w:sz w:val="24"/>
          <w:szCs w:val="24"/>
        </w:rPr>
      </w:pPr>
      <w:r w:rsidRPr="00E85DD4">
        <w:rPr>
          <w:rFonts w:ascii="Times New Roman" w:hAnsi="Times New Roman" w:cs="Times New Roman"/>
          <w:sz w:val="24"/>
          <w:szCs w:val="24"/>
        </w:rPr>
        <w:t xml:space="preserve">по строке 310 – расходы на выполнение </w:t>
      </w:r>
      <w:r>
        <w:rPr>
          <w:rFonts w:ascii="Times New Roman" w:hAnsi="Times New Roman" w:cs="Times New Roman"/>
          <w:sz w:val="24"/>
          <w:szCs w:val="24"/>
        </w:rPr>
        <w:t>муниципальных</w:t>
      </w:r>
      <w:r w:rsidRPr="00E85DD4">
        <w:rPr>
          <w:rFonts w:ascii="Times New Roman" w:hAnsi="Times New Roman" w:cs="Times New Roman"/>
          <w:sz w:val="24"/>
          <w:szCs w:val="24"/>
        </w:rPr>
        <w:t xml:space="preserve"> заданий в соответствии с утвержденными </w:t>
      </w:r>
      <w:r>
        <w:rPr>
          <w:rFonts w:ascii="Times New Roman" w:hAnsi="Times New Roman" w:cs="Times New Roman"/>
          <w:sz w:val="24"/>
          <w:szCs w:val="24"/>
        </w:rPr>
        <w:t>муниципальных</w:t>
      </w:r>
      <w:r w:rsidRPr="00E85DD4">
        <w:rPr>
          <w:rFonts w:ascii="Times New Roman" w:hAnsi="Times New Roman" w:cs="Times New Roman"/>
          <w:sz w:val="24"/>
          <w:szCs w:val="24"/>
        </w:rPr>
        <w:t xml:space="preserve"> заданиями - кассовое исполнение за отчетный финансовый год, а также суммы бюджетных ассигнований согласно первоначально утверждённым показателям сводной бюджетной росписи в соответствии с </w:t>
      </w:r>
      <w:r>
        <w:rPr>
          <w:rFonts w:ascii="Times New Roman" w:hAnsi="Times New Roman" w:cs="Times New Roman"/>
          <w:sz w:val="24"/>
          <w:szCs w:val="24"/>
        </w:rPr>
        <w:t xml:space="preserve">решением Думы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E85DD4">
        <w:rPr>
          <w:rFonts w:ascii="Times New Roman" w:hAnsi="Times New Roman" w:cs="Times New Roman"/>
          <w:sz w:val="24"/>
          <w:szCs w:val="24"/>
        </w:rPr>
        <w:t xml:space="preserve"> о бюджете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E85DD4">
        <w:rPr>
          <w:rFonts w:ascii="Times New Roman" w:hAnsi="Times New Roman" w:cs="Times New Roman"/>
          <w:sz w:val="24"/>
          <w:szCs w:val="24"/>
        </w:rPr>
        <w:t>на текущий финансовый год и плановый период;</w:t>
      </w:r>
    </w:p>
    <w:p w:rsidR="00DB0F18" w:rsidRPr="008C3CAC" w:rsidRDefault="00DB0F18" w:rsidP="008B74C6">
      <w:pPr>
        <w:pStyle w:val="ConsPlusNormal"/>
        <w:widowControl/>
        <w:ind w:firstLine="540"/>
        <w:jc w:val="both"/>
        <w:rPr>
          <w:rFonts w:ascii="Times New Roman" w:hAnsi="Times New Roman" w:cs="Times New Roman"/>
          <w:sz w:val="24"/>
          <w:szCs w:val="24"/>
        </w:rPr>
      </w:pPr>
      <w:r w:rsidRPr="008C3CAC">
        <w:rPr>
          <w:rFonts w:ascii="Times New Roman" w:hAnsi="Times New Roman" w:cs="Times New Roman"/>
          <w:sz w:val="24"/>
          <w:szCs w:val="24"/>
        </w:rPr>
        <w:t xml:space="preserve">по строке 500 – всего расходы по главному распорядителю средств бюджета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8C3CAC">
        <w:rPr>
          <w:rFonts w:ascii="Times New Roman" w:hAnsi="Times New Roman" w:cs="Times New Roman"/>
          <w:sz w:val="24"/>
          <w:szCs w:val="24"/>
        </w:rPr>
        <w:t xml:space="preserve">– кассовое исполнение за отчетный финансовый год и бюджетные ассигнования согласно первоначально утверждённым показателям сводной бюджетной росписи в соответствии с </w:t>
      </w:r>
      <w:r>
        <w:rPr>
          <w:rFonts w:ascii="Times New Roman" w:hAnsi="Times New Roman" w:cs="Times New Roman"/>
          <w:sz w:val="24"/>
          <w:szCs w:val="24"/>
        </w:rPr>
        <w:t xml:space="preserve">решением Думы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C3CAC">
        <w:rPr>
          <w:rFonts w:ascii="Times New Roman" w:hAnsi="Times New Roman" w:cs="Times New Roman"/>
          <w:sz w:val="24"/>
          <w:szCs w:val="24"/>
        </w:rPr>
        <w:t xml:space="preserve"> о бюджете </w:t>
      </w:r>
      <w:r w:rsidRPr="008403BD">
        <w:rPr>
          <w:rFonts w:ascii="Times New Roman" w:hAnsi="Times New Roman" w:cs="Times New Roman"/>
          <w:sz w:val="24"/>
          <w:szCs w:val="24"/>
        </w:rPr>
        <w:t>города Югорск</w:t>
      </w:r>
      <w:r>
        <w:rPr>
          <w:rFonts w:ascii="Times New Roman" w:hAnsi="Times New Roman" w:cs="Times New Roman"/>
          <w:sz w:val="24"/>
          <w:szCs w:val="24"/>
        </w:rPr>
        <w:t>а</w:t>
      </w:r>
      <w:r w:rsidRPr="008403BD">
        <w:rPr>
          <w:rFonts w:ascii="Times New Roman" w:hAnsi="Times New Roman" w:cs="Times New Roman"/>
          <w:sz w:val="24"/>
          <w:szCs w:val="24"/>
        </w:rPr>
        <w:t xml:space="preserve"> </w:t>
      </w:r>
      <w:r w:rsidRPr="008C3CAC">
        <w:rPr>
          <w:rFonts w:ascii="Times New Roman" w:hAnsi="Times New Roman" w:cs="Times New Roman"/>
          <w:sz w:val="24"/>
          <w:szCs w:val="24"/>
        </w:rPr>
        <w:t>на текущий финансовый год и плановый период.</w:t>
      </w:r>
    </w:p>
    <w:p w:rsidR="00DB0F18" w:rsidRPr="008C3CAC" w:rsidRDefault="00DB0F18" w:rsidP="008B74C6">
      <w:pPr>
        <w:pStyle w:val="ConsPlusNormal"/>
        <w:widowControl/>
        <w:ind w:firstLine="540"/>
        <w:jc w:val="both"/>
        <w:rPr>
          <w:rFonts w:ascii="Times New Roman" w:hAnsi="Times New Roman" w:cs="Times New Roman"/>
          <w:sz w:val="24"/>
          <w:szCs w:val="24"/>
        </w:rPr>
      </w:pPr>
    </w:p>
    <w:p w:rsidR="00DB0F18" w:rsidRPr="00FD1DB6" w:rsidRDefault="00DB0F18" w:rsidP="008B74C6">
      <w:pPr>
        <w:pStyle w:val="ConsPlusNormal"/>
        <w:widowControl/>
        <w:ind w:firstLine="540"/>
        <w:jc w:val="both"/>
        <w:rPr>
          <w:rFonts w:ascii="Times New Roman" w:hAnsi="Times New Roman" w:cs="Times New Roman"/>
          <w:sz w:val="24"/>
          <w:szCs w:val="24"/>
        </w:rPr>
      </w:pPr>
      <w:r w:rsidRPr="00FD1DB6">
        <w:rPr>
          <w:rFonts w:ascii="Times New Roman" w:hAnsi="Times New Roman" w:cs="Times New Roman"/>
          <w:sz w:val="24"/>
          <w:szCs w:val="24"/>
        </w:rPr>
        <w:t>18. При проведении ежеквартального мониторинга качества финансового менеджмента в графах 3 - 6 Сведений (приложение №  2) указываются:</w:t>
      </w:r>
    </w:p>
    <w:p w:rsidR="00DB0F18" w:rsidRPr="00FD1DB6" w:rsidRDefault="00DB0F18" w:rsidP="008B74C6">
      <w:pPr>
        <w:pStyle w:val="ConsPlusNormal"/>
        <w:widowControl/>
        <w:ind w:firstLine="540"/>
        <w:jc w:val="both"/>
        <w:rPr>
          <w:rFonts w:ascii="Times New Roman" w:hAnsi="Times New Roman" w:cs="Times New Roman"/>
          <w:sz w:val="24"/>
          <w:szCs w:val="24"/>
        </w:rPr>
      </w:pPr>
      <w:r w:rsidRPr="00FD1DB6">
        <w:rPr>
          <w:rFonts w:ascii="Times New Roman" w:hAnsi="Times New Roman" w:cs="Times New Roman"/>
          <w:sz w:val="24"/>
          <w:szCs w:val="24"/>
        </w:rPr>
        <w:t xml:space="preserve">для каждой </w:t>
      </w:r>
      <w:r>
        <w:rPr>
          <w:rFonts w:ascii="Times New Roman" w:hAnsi="Times New Roman" w:cs="Times New Roman"/>
          <w:sz w:val="24"/>
          <w:szCs w:val="24"/>
        </w:rPr>
        <w:t xml:space="preserve">долгосрочной </w:t>
      </w:r>
      <w:r w:rsidRPr="00FD1DB6">
        <w:rPr>
          <w:rFonts w:ascii="Times New Roman" w:hAnsi="Times New Roman" w:cs="Times New Roman"/>
          <w:sz w:val="24"/>
          <w:szCs w:val="24"/>
        </w:rPr>
        <w:t xml:space="preserve">целевой программы </w:t>
      </w:r>
      <w:r>
        <w:rPr>
          <w:rFonts w:ascii="Times New Roman" w:hAnsi="Times New Roman" w:cs="Times New Roman"/>
          <w:sz w:val="24"/>
          <w:szCs w:val="24"/>
        </w:rPr>
        <w:t>города Югорска</w:t>
      </w:r>
      <w:r w:rsidRPr="00FD1DB6">
        <w:rPr>
          <w:rFonts w:ascii="Times New Roman" w:hAnsi="Times New Roman" w:cs="Times New Roman"/>
          <w:sz w:val="24"/>
          <w:szCs w:val="24"/>
        </w:rPr>
        <w:t>, ведомственной целевой программы</w:t>
      </w:r>
      <w:r>
        <w:rPr>
          <w:rFonts w:ascii="Times New Roman" w:hAnsi="Times New Roman" w:cs="Times New Roman"/>
          <w:sz w:val="24"/>
          <w:szCs w:val="24"/>
        </w:rPr>
        <w:t xml:space="preserve"> города Югорска</w:t>
      </w:r>
      <w:r w:rsidRPr="00FD1DB6">
        <w:rPr>
          <w:rFonts w:ascii="Times New Roman" w:hAnsi="Times New Roman" w:cs="Times New Roman"/>
          <w:sz w:val="24"/>
          <w:szCs w:val="24"/>
        </w:rPr>
        <w:t xml:space="preserve"> – кассовые расходы за отчетный финансовый год, а также суммы бюджетных ассигнований на текущий финансовый год и плановый период согласно  сводной бюджетной росписи с учетом изменений, оформленных в установленном порядке по состоянию на 1 число следующего за отчетным периодом; </w:t>
      </w:r>
    </w:p>
    <w:p w:rsidR="00DB0F18" w:rsidRPr="00FD1DB6" w:rsidRDefault="00DB0F18" w:rsidP="008B74C6">
      <w:pPr>
        <w:pStyle w:val="ConsPlusNormal"/>
        <w:widowControl/>
        <w:ind w:firstLine="540"/>
        <w:jc w:val="both"/>
        <w:rPr>
          <w:rFonts w:ascii="Times New Roman" w:hAnsi="Times New Roman" w:cs="Times New Roman"/>
          <w:sz w:val="24"/>
          <w:szCs w:val="24"/>
        </w:rPr>
      </w:pPr>
      <w:r w:rsidRPr="00FD1DB6">
        <w:rPr>
          <w:rFonts w:ascii="Times New Roman" w:hAnsi="Times New Roman" w:cs="Times New Roman"/>
          <w:sz w:val="24"/>
          <w:szCs w:val="24"/>
        </w:rPr>
        <w:t xml:space="preserve">по строке 300 – расходы на оказание муниципальных услуг (выполнение работ) физическим и юридическим лицам – кассовое исполнение за отчетный финансовый год, а также суммы бюджетных ассигнований  на текущий финансовый год и плановый период согласно показателям сводной бюджетной росписи с учетом изменений, оформленных в установленном порядке по состоянию на 1 число следующего за отчетным периодом; </w:t>
      </w:r>
    </w:p>
    <w:p w:rsidR="00DB0F18" w:rsidRPr="00FD1DB6" w:rsidRDefault="00DB0F18" w:rsidP="008B74C6">
      <w:pPr>
        <w:pStyle w:val="ConsPlusNormal"/>
        <w:widowControl/>
        <w:ind w:firstLine="540"/>
        <w:jc w:val="both"/>
        <w:rPr>
          <w:rFonts w:ascii="Times New Roman" w:hAnsi="Times New Roman" w:cs="Times New Roman"/>
          <w:sz w:val="24"/>
          <w:szCs w:val="24"/>
        </w:rPr>
      </w:pPr>
      <w:r w:rsidRPr="00FD1DB6">
        <w:rPr>
          <w:rFonts w:ascii="Times New Roman" w:hAnsi="Times New Roman" w:cs="Times New Roman"/>
          <w:sz w:val="24"/>
          <w:szCs w:val="24"/>
        </w:rPr>
        <w:t xml:space="preserve">по строке 310 – расходы на выполнение муниципальных заданий в соответствии с утвержденными муниципальными заданиями - кассовое исполнение за отчетный финансовый год, а также суммы бюджетных ассигнований  на текущий финансовый год и плановый период согласно показателям сводной бюджетной росписи с учетом изменений, оформленных в установленном порядке по состоянию на 1 число следующего за отчетным периодом; </w:t>
      </w:r>
    </w:p>
    <w:p w:rsidR="00DB0F18" w:rsidRPr="00FD1DB6" w:rsidRDefault="00DB0F18" w:rsidP="008B74C6">
      <w:pPr>
        <w:pStyle w:val="ConsPlusNormal"/>
        <w:widowControl/>
        <w:ind w:firstLine="540"/>
        <w:jc w:val="both"/>
        <w:rPr>
          <w:rFonts w:ascii="Times New Roman" w:hAnsi="Times New Roman" w:cs="Times New Roman"/>
          <w:sz w:val="24"/>
          <w:szCs w:val="24"/>
        </w:rPr>
      </w:pPr>
      <w:r w:rsidRPr="00FD1DB6">
        <w:rPr>
          <w:rFonts w:ascii="Times New Roman" w:hAnsi="Times New Roman" w:cs="Times New Roman"/>
          <w:sz w:val="24"/>
          <w:szCs w:val="24"/>
        </w:rPr>
        <w:t>по строке 500 – всего расходы по главному распорядителю средств бюджета города Югорск – кассовое исполнение за отчетный финансовый год и бюджетные ассигнования на текущий финансовый год и плановый период согласно показателям сводной бюджетной росписи с учетом изменений, оформленных в установленном порядке по состоянию на 1 число следующего за отчетным периодом.</w:t>
      </w:r>
    </w:p>
    <w:p w:rsidR="00DB0F18" w:rsidRPr="00FD1DB6" w:rsidRDefault="00DB0F18" w:rsidP="008B74C6">
      <w:pPr>
        <w:pStyle w:val="ConsPlusNormal"/>
        <w:widowControl/>
        <w:ind w:firstLine="540"/>
        <w:jc w:val="both"/>
        <w:rPr>
          <w:rFonts w:ascii="Times New Roman" w:hAnsi="Times New Roman" w:cs="Times New Roman"/>
          <w:sz w:val="24"/>
          <w:szCs w:val="24"/>
        </w:rPr>
      </w:pPr>
    </w:p>
    <w:sectPr w:rsidR="00DB0F18" w:rsidRPr="00FD1DB6" w:rsidSect="00073F1F">
      <w:headerReference w:type="default" r:id="rId9"/>
      <w:pgSz w:w="11906" w:h="16838" w:code="9"/>
      <w:pgMar w:top="851" w:right="851" w:bottom="737" w:left="1701" w:header="720" w:footer="720" w:gutter="0"/>
      <w:pgNumType w:start="2"/>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F18" w:rsidRDefault="00DB0F18" w:rsidP="005C57F1">
      <w:r>
        <w:separator/>
      </w:r>
    </w:p>
  </w:endnote>
  <w:endnote w:type="continuationSeparator" w:id="0">
    <w:p w:rsidR="00DB0F18" w:rsidRDefault="00DB0F18" w:rsidP="005C57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F18" w:rsidRDefault="00DB0F18" w:rsidP="005C57F1">
      <w:r>
        <w:separator/>
      </w:r>
    </w:p>
  </w:footnote>
  <w:footnote w:type="continuationSeparator" w:id="0">
    <w:p w:rsidR="00DB0F18" w:rsidRDefault="00DB0F18" w:rsidP="005C5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F18" w:rsidRDefault="00DB0F18">
    <w:pPr>
      <w:pStyle w:val="Header"/>
      <w:jc w:val="center"/>
    </w:pPr>
    <w:fldSimple w:instr=" PAGE   \* MERGEFORMAT ">
      <w:r>
        <w:rPr>
          <w:noProof/>
        </w:rPr>
        <w:t>2</w:t>
      </w:r>
    </w:fldSimple>
  </w:p>
  <w:p w:rsidR="00DB0F18" w:rsidRDefault="00DB0F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9C7FFB"/>
    <w:multiLevelType w:val="hybridMultilevel"/>
    <w:tmpl w:val="F9BAFEC2"/>
    <w:lvl w:ilvl="0" w:tplc="0419000F">
      <w:start w:val="1"/>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74C6"/>
    <w:rsid w:val="000015CE"/>
    <w:rsid w:val="00012720"/>
    <w:rsid w:val="000307C6"/>
    <w:rsid w:val="00056B7A"/>
    <w:rsid w:val="00073F1F"/>
    <w:rsid w:val="000B27B7"/>
    <w:rsid w:val="0012612F"/>
    <w:rsid w:val="001673D1"/>
    <w:rsid w:val="0017015F"/>
    <w:rsid w:val="001A3FBE"/>
    <w:rsid w:val="001C57B0"/>
    <w:rsid w:val="001C6373"/>
    <w:rsid w:val="001C6783"/>
    <w:rsid w:val="001F5A21"/>
    <w:rsid w:val="0020562F"/>
    <w:rsid w:val="002122AD"/>
    <w:rsid w:val="00237BEF"/>
    <w:rsid w:val="0025367F"/>
    <w:rsid w:val="00285637"/>
    <w:rsid w:val="0029250A"/>
    <w:rsid w:val="002C2B39"/>
    <w:rsid w:val="002C61C0"/>
    <w:rsid w:val="002E0054"/>
    <w:rsid w:val="00340178"/>
    <w:rsid w:val="00374059"/>
    <w:rsid w:val="00394F4E"/>
    <w:rsid w:val="003E0131"/>
    <w:rsid w:val="00420595"/>
    <w:rsid w:val="00436AE3"/>
    <w:rsid w:val="00451A3C"/>
    <w:rsid w:val="00486240"/>
    <w:rsid w:val="004C6BDC"/>
    <w:rsid w:val="00504B73"/>
    <w:rsid w:val="00552FE2"/>
    <w:rsid w:val="00561A41"/>
    <w:rsid w:val="00571237"/>
    <w:rsid w:val="00572EE4"/>
    <w:rsid w:val="005A3043"/>
    <w:rsid w:val="005C57F1"/>
    <w:rsid w:val="005D4D04"/>
    <w:rsid w:val="005E0C17"/>
    <w:rsid w:val="005F3673"/>
    <w:rsid w:val="00617936"/>
    <w:rsid w:val="00656B54"/>
    <w:rsid w:val="007D1EAB"/>
    <w:rsid w:val="007F4BF5"/>
    <w:rsid w:val="00820203"/>
    <w:rsid w:val="008313D2"/>
    <w:rsid w:val="008403BD"/>
    <w:rsid w:val="00842072"/>
    <w:rsid w:val="00870036"/>
    <w:rsid w:val="008A4319"/>
    <w:rsid w:val="008B74C6"/>
    <w:rsid w:val="008C3CAC"/>
    <w:rsid w:val="008D3FD9"/>
    <w:rsid w:val="00913707"/>
    <w:rsid w:val="00914BA2"/>
    <w:rsid w:val="00931041"/>
    <w:rsid w:val="00936F32"/>
    <w:rsid w:val="00973F02"/>
    <w:rsid w:val="009C6469"/>
    <w:rsid w:val="009D098F"/>
    <w:rsid w:val="009E1C77"/>
    <w:rsid w:val="009F0518"/>
    <w:rsid w:val="00A07AB0"/>
    <w:rsid w:val="00AD2A61"/>
    <w:rsid w:val="00AF019A"/>
    <w:rsid w:val="00B047E2"/>
    <w:rsid w:val="00B41746"/>
    <w:rsid w:val="00B43CC7"/>
    <w:rsid w:val="00B53764"/>
    <w:rsid w:val="00B74ACE"/>
    <w:rsid w:val="00BA0A25"/>
    <w:rsid w:val="00BC407D"/>
    <w:rsid w:val="00BE009C"/>
    <w:rsid w:val="00C42CC8"/>
    <w:rsid w:val="00CE53D2"/>
    <w:rsid w:val="00D02CB1"/>
    <w:rsid w:val="00D23261"/>
    <w:rsid w:val="00D41788"/>
    <w:rsid w:val="00D4777E"/>
    <w:rsid w:val="00D51FE4"/>
    <w:rsid w:val="00D52BB2"/>
    <w:rsid w:val="00D779ED"/>
    <w:rsid w:val="00D81DFF"/>
    <w:rsid w:val="00D86E9B"/>
    <w:rsid w:val="00DB0F18"/>
    <w:rsid w:val="00DC6B7F"/>
    <w:rsid w:val="00DD0C20"/>
    <w:rsid w:val="00DD372D"/>
    <w:rsid w:val="00E13D71"/>
    <w:rsid w:val="00E14C2D"/>
    <w:rsid w:val="00E3209E"/>
    <w:rsid w:val="00E33C3D"/>
    <w:rsid w:val="00E70EA0"/>
    <w:rsid w:val="00E73727"/>
    <w:rsid w:val="00E84CE5"/>
    <w:rsid w:val="00E85DD4"/>
    <w:rsid w:val="00E86373"/>
    <w:rsid w:val="00ED67F0"/>
    <w:rsid w:val="00F10839"/>
    <w:rsid w:val="00F149D9"/>
    <w:rsid w:val="00F21291"/>
    <w:rsid w:val="00F71A1A"/>
    <w:rsid w:val="00F77EDC"/>
    <w:rsid w:val="00F803A6"/>
    <w:rsid w:val="00F85B70"/>
    <w:rsid w:val="00F95C45"/>
    <w:rsid w:val="00FB2C03"/>
    <w:rsid w:val="00FB3042"/>
    <w:rsid w:val="00FD1DB6"/>
    <w:rsid w:val="00FD55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4C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8B74C6"/>
    <w:pPr>
      <w:widowControl w:val="0"/>
      <w:autoSpaceDE w:val="0"/>
      <w:autoSpaceDN w:val="0"/>
      <w:adjustRightInd w:val="0"/>
    </w:pPr>
    <w:rPr>
      <w:rFonts w:ascii="Arial" w:eastAsia="Times New Roman" w:hAnsi="Arial" w:cs="Arial"/>
      <w:b/>
      <w:bCs/>
      <w:sz w:val="20"/>
      <w:szCs w:val="20"/>
    </w:rPr>
  </w:style>
  <w:style w:type="paragraph" w:customStyle="1" w:styleId="ConsPlusNormal">
    <w:name w:val="ConsPlusNormal"/>
    <w:uiPriority w:val="99"/>
    <w:rsid w:val="008B74C6"/>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8B74C6"/>
    <w:pPr>
      <w:widowControl w:val="0"/>
      <w:autoSpaceDE w:val="0"/>
      <w:autoSpaceDN w:val="0"/>
      <w:adjustRightInd w:val="0"/>
    </w:pPr>
    <w:rPr>
      <w:rFonts w:ascii="Courier New" w:eastAsia="Times New Roman" w:hAnsi="Courier New" w:cs="Courier New"/>
      <w:sz w:val="20"/>
      <w:szCs w:val="20"/>
    </w:rPr>
  </w:style>
  <w:style w:type="character" w:styleId="CommentReference">
    <w:name w:val="annotation reference"/>
    <w:basedOn w:val="DefaultParagraphFont"/>
    <w:uiPriority w:val="99"/>
    <w:semiHidden/>
    <w:rsid w:val="008B74C6"/>
    <w:rPr>
      <w:sz w:val="16"/>
      <w:szCs w:val="16"/>
    </w:rPr>
  </w:style>
  <w:style w:type="paragraph" w:styleId="CommentText">
    <w:name w:val="annotation text"/>
    <w:basedOn w:val="Normal"/>
    <w:link w:val="CommentTextChar"/>
    <w:uiPriority w:val="99"/>
    <w:semiHidden/>
    <w:rsid w:val="008B74C6"/>
    <w:rPr>
      <w:sz w:val="20"/>
      <w:szCs w:val="20"/>
    </w:rPr>
  </w:style>
  <w:style w:type="character" w:customStyle="1" w:styleId="CommentTextChar">
    <w:name w:val="Comment Text Char"/>
    <w:basedOn w:val="DefaultParagraphFont"/>
    <w:link w:val="CommentText"/>
    <w:uiPriority w:val="99"/>
    <w:locked/>
    <w:rsid w:val="008B74C6"/>
    <w:rPr>
      <w:rFonts w:ascii="Times New Roman" w:hAnsi="Times New Roman" w:cs="Times New Roman"/>
      <w:sz w:val="20"/>
      <w:szCs w:val="20"/>
      <w:lang w:eastAsia="ru-RU"/>
    </w:rPr>
  </w:style>
  <w:style w:type="paragraph" w:styleId="Header">
    <w:name w:val="header"/>
    <w:basedOn w:val="Normal"/>
    <w:link w:val="HeaderChar"/>
    <w:uiPriority w:val="99"/>
    <w:rsid w:val="008B74C6"/>
    <w:pPr>
      <w:tabs>
        <w:tab w:val="center" w:pos="4677"/>
        <w:tab w:val="right" w:pos="9355"/>
      </w:tabs>
    </w:pPr>
  </w:style>
  <w:style w:type="character" w:customStyle="1" w:styleId="HeaderChar">
    <w:name w:val="Header Char"/>
    <w:basedOn w:val="DefaultParagraphFont"/>
    <w:link w:val="Header"/>
    <w:uiPriority w:val="99"/>
    <w:locked/>
    <w:rsid w:val="008B74C6"/>
    <w:rPr>
      <w:rFonts w:ascii="Times New Roman" w:hAnsi="Times New Roman" w:cs="Times New Roman"/>
      <w:sz w:val="24"/>
      <w:szCs w:val="24"/>
      <w:lang w:eastAsia="ru-RU"/>
    </w:rPr>
  </w:style>
  <w:style w:type="paragraph" w:styleId="ListParagraph">
    <w:name w:val="List Paragraph"/>
    <w:basedOn w:val="Normal"/>
    <w:uiPriority w:val="99"/>
    <w:qFormat/>
    <w:rsid w:val="00AD2A61"/>
    <w:pPr>
      <w:ind w:left="720"/>
    </w:pPr>
  </w:style>
  <w:style w:type="paragraph" w:styleId="NormalWeb">
    <w:name w:val="Normal (Web)"/>
    <w:basedOn w:val="Normal"/>
    <w:uiPriority w:val="99"/>
    <w:rsid w:val="00AD2A61"/>
    <w:pPr>
      <w:spacing w:before="75" w:after="75"/>
    </w:pPr>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646</TotalTime>
  <Pages>6</Pages>
  <Words>2711</Words>
  <Characters>15453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Guschina</cp:lastModifiedBy>
  <cp:revision>72</cp:revision>
  <cp:lastPrinted>2011-07-18T05:27:00Z</cp:lastPrinted>
  <dcterms:created xsi:type="dcterms:W3CDTF">2011-05-31T17:47:00Z</dcterms:created>
  <dcterms:modified xsi:type="dcterms:W3CDTF">2011-07-18T05:28:00Z</dcterms:modified>
</cp:coreProperties>
</file>